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357BF" w14:textId="44B3A854" w:rsidR="00844A79" w:rsidRPr="00364758" w:rsidRDefault="003509B3" w:rsidP="00844A79">
      <w:pPr>
        <w:spacing w:after="0" w:line="240" w:lineRule="auto"/>
        <w:textAlignment w:val="baseline"/>
        <w:outlineLvl w:val="1"/>
        <w:rPr>
          <w:rFonts w:ascii="Arial" w:hAnsi="Arial" w:cs="Arial"/>
          <w:b/>
          <w:bCs/>
        </w:rPr>
      </w:pPr>
      <w:r w:rsidRPr="00364758">
        <w:rPr>
          <w:rFonts w:ascii="Arial" w:hAnsi="Arial" w:cs="Arial"/>
          <w:b/>
          <w:bCs/>
        </w:rPr>
        <w:t>Casual Relationships Learning Facilitator</w:t>
      </w:r>
    </w:p>
    <w:p w14:paraId="4F85E89D" w14:textId="77777777" w:rsidR="003509B3" w:rsidRPr="00364758" w:rsidRDefault="003509B3" w:rsidP="00844A79">
      <w:pPr>
        <w:spacing w:after="0" w:line="240" w:lineRule="auto"/>
        <w:textAlignment w:val="baseline"/>
        <w:outlineLvl w:val="1"/>
        <w:rPr>
          <w:rFonts w:ascii="Arial" w:hAnsi="Arial" w:cs="Arial"/>
          <w:b/>
          <w:bCs/>
        </w:rPr>
      </w:pPr>
    </w:p>
    <w:p w14:paraId="3A8357C1" w14:textId="77777777" w:rsidR="00844A79" w:rsidRPr="00364758" w:rsidRDefault="00844A79" w:rsidP="00364758">
      <w:pPr>
        <w:numPr>
          <w:ilvl w:val="0"/>
          <w:numId w:val="1"/>
        </w:numPr>
        <w:shd w:val="clear" w:color="auto" w:fill="FFFFFF"/>
        <w:spacing w:after="0" w:line="240" w:lineRule="auto"/>
        <w:ind w:left="360"/>
        <w:textAlignment w:val="baseline"/>
        <w:rPr>
          <w:rFonts w:ascii="Arial" w:eastAsia="Times New Roman" w:hAnsi="Arial" w:cs="Arial"/>
          <w:color w:val="1C1C1C"/>
          <w:bdr w:val="none" w:sz="0" w:space="0" w:color="auto" w:frame="1"/>
          <w:lang w:eastAsia="en-AU"/>
        </w:rPr>
      </w:pPr>
      <w:r w:rsidRPr="00364758">
        <w:rPr>
          <w:rFonts w:ascii="Arial" w:eastAsia="Times New Roman" w:hAnsi="Arial" w:cs="Arial"/>
          <w:color w:val="1C1C1C"/>
          <w:bdr w:val="none" w:sz="0" w:space="0" w:color="auto" w:frame="1"/>
          <w:lang w:eastAsia="en-AU"/>
        </w:rPr>
        <w:t>Leading family, relationship and counselling organisation</w:t>
      </w:r>
    </w:p>
    <w:p w14:paraId="3A8357C2" w14:textId="5443621C" w:rsidR="00844A79" w:rsidRPr="00364758" w:rsidRDefault="003509B3" w:rsidP="00364758">
      <w:pPr>
        <w:numPr>
          <w:ilvl w:val="0"/>
          <w:numId w:val="1"/>
        </w:numPr>
        <w:shd w:val="clear" w:color="auto" w:fill="FFFFFF"/>
        <w:spacing w:after="0" w:line="240" w:lineRule="auto"/>
        <w:ind w:left="360"/>
        <w:textAlignment w:val="baseline"/>
        <w:rPr>
          <w:rFonts w:ascii="Arial" w:eastAsia="Times New Roman" w:hAnsi="Arial" w:cs="Arial"/>
          <w:color w:val="1C1C1C"/>
          <w:bdr w:val="none" w:sz="0" w:space="0" w:color="auto" w:frame="1"/>
          <w:lang w:eastAsia="en-AU"/>
        </w:rPr>
      </w:pPr>
      <w:r w:rsidRPr="00364758">
        <w:rPr>
          <w:rFonts w:ascii="Arial" w:eastAsia="Times New Roman" w:hAnsi="Arial" w:cs="Arial"/>
          <w:color w:val="1C1C1C"/>
          <w:bdr w:val="none" w:sz="0" w:space="0" w:color="auto" w:frame="1"/>
          <w:lang w:eastAsia="en-AU"/>
        </w:rPr>
        <w:t>Casual</w:t>
      </w:r>
      <w:r w:rsidR="00844A79" w:rsidRPr="00364758">
        <w:rPr>
          <w:rFonts w:ascii="Arial" w:eastAsia="Times New Roman" w:hAnsi="Arial" w:cs="Arial"/>
          <w:color w:val="1C1C1C"/>
          <w:bdr w:val="none" w:sz="0" w:space="0" w:color="auto" w:frame="1"/>
          <w:lang w:eastAsia="en-AU"/>
        </w:rPr>
        <w:t xml:space="preserve"> position available</w:t>
      </w:r>
    </w:p>
    <w:p w14:paraId="3A8357C3" w14:textId="3AE39AFC" w:rsidR="00844A79" w:rsidRPr="00364758" w:rsidRDefault="00844A79" w:rsidP="00364758">
      <w:pPr>
        <w:numPr>
          <w:ilvl w:val="0"/>
          <w:numId w:val="1"/>
        </w:numPr>
        <w:shd w:val="clear" w:color="auto" w:fill="FFFFFF"/>
        <w:spacing w:after="0" w:line="240" w:lineRule="auto"/>
        <w:ind w:left="360"/>
        <w:textAlignment w:val="baseline"/>
        <w:rPr>
          <w:rFonts w:ascii="Arial" w:eastAsia="Times New Roman" w:hAnsi="Arial" w:cs="Arial"/>
          <w:color w:val="1C1C1C"/>
          <w:bdr w:val="none" w:sz="0" w:space="0" w:color="auto" w:frame="1"/>
          <w:lang w:eastAsia="en-AU"/>
        </w:rPr>
      </w:pPr>
      <w:r w:rsidRPr="00364758">
        <w:rPr>
          <w:rFonts w:ascii="Arial" w:eastAsia="Times New Roman" w:hAnsi="Arial" w:cs="Arial"/>
          <w:color w:val="1C1C1C"/>
          <w:bdr w:val="none" w:sz="0" w:space="0" w:color="auto" w:frame="1"/>
          <w:lang w:eastAsia="en-AU"/>
        </w:rPr>
        <w:t xml:space="preserve">Competitive </w:t>
      </w:r>
      <w:r w:rsidR="003509B3" w:rsidRPr="00364758">
        <w:rPr>
          <w:rFonts w:ascii="Arial" w:eastAsia="Times New Roman" w:hAnsi="Arial" w:cs="Arial"/>
          <w:color w:val="1C1C1C"/>
          <w:bdr w:val="none" w:sz="0" w:space="0" w:color="auto" w:frame="1"/>
          <w:lang w:eastAsia="en-AU"/>
        </w:rPr>
        <w:t>rates</w:t>
      </w:r>
    </w:p>
    <w:p w14:paraId="3A8357C4" w14:textId="77777777" w:rsidR="00844A79" w:rsidRPr="00364758" w:rsidRDefault="00844A79" w:rsidP="00844A79">
      <w:pPr>
        <w:shd w:val="clear" w:color="auto" w:fill="FFFFFF"/>
        <w:spacing w:after="0" w:line="360" w:lineRule="atLeast"/>
        <w:textAlignment w:val="baseline"/>
        <w:rPr>
          <w:rFonts w:ascii="Arial" w:eastAsia="Times New Roman" w:hAnsi="Arial" w:cs="Arial"/>
          <w:b/>
          <w:bCs/>
          <w:color w:val="1C1C1C"/>
          <w:bdr w:val="none" w:sz="0" w:space="0" w:color="auto" w:frame="1"/>
          <w:lang w:eastAsia="en-AU"/>
        </w:rPr>
      </w:pPr>
    </w:p>
    <w:p w14:paraId="3A8357C5" w14:textId="77777777" w:rsidR="00844A79" w:rsidRPr="00364758" w:rsidRDefault="00844A79" w:rsidP="00364758">
      <w:pPr>
        <w:shd w:val="clear" w:color="auto" w:fill="FFFFFF"/>
        <w:spacing w:line="240" w:lineRule="auto"/>
        <w:textAlignment w:val="baseline"/>
        <w:rPr>
          <w:rFonts w:ascii="Arial" w:eastAsia="Times New Roman" w:hAnsi="Arial" w:cs="Arial"/>
          <w:color w:val="1C1C1C"/>
          <w:bdr w:val="none" w:sz="0" w:space="0" w:color="auto" w:frame="1"/>
          <w:lang w:eastAsia="en-AU"/>
        </w:rPr>
      </w:pPr>
      <w:r w:rsidRPr="00364758">
        <w:rPr>
          <w:rFonts w:ascii="Arial" w:eastAsia="Times New Roman" w:hAnsi="Arial" w:cs="Arial"/>
          <w:b/>
          <w:bCs/>
          <w:color w:val="1C1C1C"/>
          <w:bdr w:val="none" w:sz="0" w:space="0" w:color="auto" w:frame="1"/>
          <w:lang w:eastAsia="en-AU"/>
        </w:rPr>
        <w:t>About us </w:t>
      </w:r>
    </w:p>
    <w:p w14:paraId="3A8357C6" w14:textId="2621F569" w:rsidR="00844A79" w:rsidRPr="00364758" w:rsidRDefault="00844A79" w:rsidP="00364758">
      <w:pPr>
        <w:shd w:val="clear" w:color="auto" w:fill="FFFFFF"/>
        <w:spacing w:after="180" w:line="240" w:lineRule="auto"/>
        <w:textAlignment w:val="baseline"/>
        <w:rPr>
          <w:rFonts w:ascii="Arial" w:eastAsia="Times New Roman" w:hAnsi="Arial" w:cs="Arial"/>
          <w:color w:val="1C1C1C"/>
          <w:bdr w:val="none" w:sz="0" w:space="0" w:color="auto" w:frame="1"/>
          <w:lang w:eastAsia="en-AU"/>
        </w:rPr>
      </w:pPr>
      <w:r w:rsidRPr="00364758">
        <w:rPr>
          <w:rFonts w:ascii="Arial" w:eastAsia="Times New Roman" w:hAnsi="Arial" w:cs="Arial"/>
          <w:color w:val="1C1C1C"/>
          <w:bdr w:val="none" w:sz="0" w:space="0" w:color="auto" w:frame="1"/>
          <w:lang w:eastAsia="en-AU"/>
        </w:rPr>
        <w:t>Relationship Matters, is a dynamic, values based not-for-profit organisation specialising in relationship, family and individual counselling, mediation and education. For over 7</w:t>
      </w:r>
      <w:r w:rsidR="00A2153A" w:rsidRPr="00364758">
        <w:rPr>
          <w:rFonts w:ascii="Arial" w:eastAsia="Times New Roman" w:hAnsi="Arial" w:cs="Arial"/>
          <w:color w:val="1C1C1C"/>
          <w:bdr w:val="none" w:sz="0" w:space="0" w:color="auto" w:frame="1"/>
          <w:lang w:eastAsia="en-AU"/>
        </w:rPr>
        <w:t>5</w:t>
      </w:r>
      <w:r w:rsidRPr="00364758">
        <w:rPr>
          <w:rFonts w:ascii="Arial" w:eastAsia="Times New Roman" w:hAnsi="Arial" w:cs="Arial"/>
          <w:color w:val="1C1C1C"/>
          <w:bdr w:val="none" w:sz="0" w:space="0" w:color="auto" w:frame="1"/>
          <w:lang w:eastAsia="en-AU"/>
        </w:rPr>
        <w:t xml:space="preserve"> years we have been committed to making a difference to our clients no matter which sector of our Community they come from. We continue to provide high quality relationship counselling, dispute resolution and relationship education services. Relationship Matters also provide Employee Assistance Programs, training and workplace consulting.</w:t>
      </w:r>
    </w:p>
    <w:p w14:paraId="1C8EA06D" w14:textId="24144566" w:rsidR="00233D92" w:rsidRPr="00364758" w:rsidRDefault="00844A79" w:rsidP="00364758">
      <w:pPr>
        <w:shd w:val="clear" w:color="auto" w:fill="FFFFFF"/>
        <w:spacing w:line="240" w:lineRule="auto"/>
        <w:textAlignment w:val="baseline"/>
        <w:rPr>
          <w:rFonts w:ascii="Arial" w:eastAsia="Times New Roman" w:hAnsi="Arial" w:cs="Arial"/>
          <w:b/>
          <w:bCs/>
          <w:color w:val="1C1C1C"/>
          <w:bdr w:val="none" w:sz="0" w:space="0" w:color="auto" w:frame="1"/>
          <w:lang w:eastAsia="en-AU"/>
        </w:rPr>
      </w:pPr>
      <w:r w:rsidRPr="00364758">
        <w:rPr>
          <w:rFonts w:ascii="Arial" w:eastAsia="Times New Roman" w:hAnsi="Arial" w:cs="Arial"/>
          <w:b/>
          <w:bCs/>
          <w:color w:val="1C1C1C"/>
          <w:bdr w:val="none" w:sz="0" w:space="0" w:color="auto" w:frame="1"/>
          <w:lang w:eastAsia="en-AU"/>
        </w:rPr>
        <w:t>About the role</w:t>
      </w:r>
    </w:p>
    <w:p w14:paraId="293BFEEA" w14:textId="4507CBED" w:rsidR="003509B3" w:rsidRPr="00364758" w:rsidRDefault="003509B3" w:rsidP="00364758">
      <w:pPr>
        <w:shd w:val="clear" w:color="auto" w:fill="FFFFFF"/>
        <w:spacing w:after="0" w:line="240" w:lineRule="auto"/>
        <w:textAlignment w:val="baseline"/>
        <w:rPr>
          <w:rFonts w:ascii="Arial" w:eastAsia="Times New Roman" w:hAnsi="Arial" w:cs="Arial"/>
          <w:color w:val="1C1C1C"/>
          <w:bdr w:val="none" w:sz="0" w:space="0" w:color="auto" w:frame="1"/>
          <w:lang w:eastAsia="en-AU"/>
        </w:rPr>
      </w:pPr>
      <w:r w:rsidRPr="00364758">
        <w:rPr>
          <w:rFonts w:ascii="Arial" w:eastAsia="Times New Roman" w:hAnsi="Arial" w:cs="Arial"/>
          <w:color w:val="1C1C1C"/>
          <w:bdr w:val="none" w:sz="0" w:space="0" w:color="auto" w:frame="1"/>
          <w:lang w:eastAsia="en-AU"/>
        </w:rPr>
        <w:t xml:space="preserve">We are looking for a skilled and values-driven </w:t>
      </w:r>
      <w:r w:rsidR="009E4BBA" w:rsidRPr="009E4BBA">
        <w:rPr>
          <w:rFonts w:ascii="Arial" w:eastAsia="Times New Roman" w:hAnsi="Arial" w:cs="Arial"/>
          <w:b/>
          <w:bCs/>
          <w:color w:val="1C1C1C"/>
          <w:bdr w:val="none" w:sz="0" w:space="0" w:color="auto" w:frame="1"/>
          <w:lang w:eastAsia="en-AU"/>
        </w:rPr>
        <w:t xml:space="preserve">Casual </w:t>
      </w:r>
      <w:r w:rsidR="00364758" w:rsidRPr="00364758">
        <w:rPr>
          <w:rFonts w:ascii="Arial" w:hAnsi="Arial" w:cs="Arial"/>
          <w:b/>
          <w:bCs/>
        </w:rPr>
        <w:t xml:space="preserve">Relationships Learning </w:t>
      </w:r>
      <w:r w:rsidR="00364758">
        <w:rPr>
          <w:rFonts w:ascii="Arial" w:hAnsi="Arial" w:cs="Arial"/>
          <w:b/>
          <w:bCs/>
        </w:rPr>
        <w:t xml:space="preserve">Facilitator </w:t>
      </w:r>
      <w:r w:rsidRPr="00364758">
        <w:rPr>
          <w:rFonts w:ascii="Arial" w:eastAsia="Times New Roman" w:hAnsi="Arial" w:cs="Arial"/>
          <w:color w:val="1C1C1C"/>
          <w:bdr w:val="none" w:sz="0" w:space="0" w:color="auto" w:frame="1"/>
          <w:lang w:eastAsia="en-AU"/>
        </w:rPr>
        <w:t>to deliver engaging relationship education programs to individuals, couples, and groups.</w:t>
      </w:r>
    </w:p>
    <w:p w14:paraId="013F174C" w14:textId="77777777" w:rsidR="003509B3" w:rsidRPr="00364758" w:rsidRDefault="003509B3" w:rsidP="00364758">
      <w:pPr>
        <w:shd w:val="clear" w:color="auto" w:fill="FFFFFF"/>
        <w:spacing w:after="0" w:line="240" w:lineRule="auto"/>
        <w:textAlignment w:val="baseline"/>
        <w:rPr>
          <w:rFonts w:ascii="Arial" w:eastAsia="Times New Roman" w:hAnsi="Arial" w:cs="Arial"/>
          <w:color w:val="1C1C1C"/>
          <w:bdr w:val="none" w:sz="0" w:space="0" w:color="auto" w:frame="1"/>
          <w:lang w:eastAsia="en-AU"/>
        </w:rPr>
      </w:pPr>
    </w:p>
    <w:p w14:paraId="3A8357CA" w14:textId="57272B19" w:rsidR="00E6360C" w:rsidRPr="00364758" w:rsidRDefault="00E6360C" w:rsidP="00364758">
      <w:pPr>
        <w:shd w:val="clear" w:color="auto" w:fill="FFFFFF"/>
        <w:spacing w:line="240" w:lineRule="auto"/>
        <w:textAlignment w:val="baseline"/>
        <w:rPr>
          <w:rFonts w:ascii="Arial" w:eastAsia="Times New Roman" w:hAnsi="Arial" w:cs="Arial"/>
          <w:b/>
          <w:bCs/>
          <w:color w:val="1C1C1C"/>
          <w:bdr w:val="none" w:sz="0" w:space="0" w:color="auto" w:frame="1"/>
          <w:lang w:eastAsia="en-AU"/>
        </w:rPr>
      </w:pPr>
      <w:r w:rsidRPr="00364758">
        <w:rPr>
          <w:rFonts w:ascii="Arial" w:eastAsia="Times New Roman" w:hAnsi="Arial" w:cs="Arial"/>
          <w:b/>
          <w:bCs/>
          <w:color w:val="1C1C1C"/>
          <w:bdr w:val="none" w:sz="0" w:space="0" w:color="auto" w:frame="1"/>
          <w:lang w:eastAsia="en-AU"/>
        </w:rPr>
        <w:t xml:space="preserve">Responsibilities </w:t>
      </w:r>
    </w:p>
    <w:p w14:paraId="52FCC692" w14:textId="26E827F0" w:rsidR="003509B3" w:rsidRPr="00364758" w:rsidRDefault="003509B3" w:rsidP="00364758">
      <w:pPr>
        <w:pStyle w:val="Bullet"/>
        <w:numPr>
          <w:ilvl w:val="0"/>
          <w:numId w:val="6"/>
        </w:numPr>
        <w:spacing w:after="0"/>
        <w:rPr>
          <w:sz w:val="22"/>
          <w:szCs w:val="22"/>
        </w:rPr>
      </w:pPr>
      <w:r w:rsidRPr="00364758">
        <w:rPr>
          <w:sz w:val="22"/>
          <w:szCs w:val="22"/>
        </w:rPr>
        <w:t xml:space="preserve">Facilitate relationship learning programs/courses and groups which provide psychoeducation on relationships to groups, individuals and couples  </w:t>
      </w:r>
    </w:p>
    <w:p w14:paraId="465AC37A" w14:textId="77777777" w:rsidR="003509B3" w:rsidRPr="00364758" w:rsidRDefault="003509B3" w:rsidP="00364758">
      <w:pPr>
        <w:pStyle w:val="Bullet"/>
        <w:numPr>
          <w:ilvl w:val="0"/>
          <w:numId w:val="6"/>
        </w:numPr>
        <w:spacing w:after="0"/>
        <w:rPr>
          <w:sz w:val="22"/>
          <w:szCs w:val="22"/>
        </w:rPr>
      </w:pPr>
      <w:r w:rsidRPr="00364758">
        <w:rPr>
          <w:sz w:val="22"/>
          <w:szCs w:val="22"/>
        </w:rPr>
        <w:t>Contribute to the evaluation of the effectiveness of programs and provide feedback on necessary improvements to program/course content and process.</w:t>
      </w:r>
    </w:p>
    <w:p w14:paraId="230A0380" w14:textId="77777777" w:rsidR="003509B3" w:rsidRPr="00364758" w:rsidRDefault="003509B3" w:rsidP="00364758">
      <w:pPr>
        <w:pStyle w:val="Bullet"/>
        <w:numPr>
          <w:ilvl w:val="0"/>
          <w:numId w:val="6"/>
        </w:numPr>
        <w:spacing w:after="0"/>
        <w:rPr>
          <w:sz w:val="22"/>
          <w:szCs w:val="22"/>
        </w:rPr>
      </w:pPr>
      <w:r w:rsidRPr="00364758">
        <w:rPr>
          <w:sz w:val="22"/>
          <w:szCs w:val="22"/>
        </w:rPr>
        <w:t>Conduct intake sessions for relationship learning programs to assess participant suitability</w:t>
      </w:r>
    </w:p>
    <w:p w14:paraId="523519B8" w14:textId="77777777" w:rsidR="003509B3" w:rsidRPr="00364758" w:rsidRDefault="003509B3" w:rsidP="00364758">
      <w:pPr>
        <w:pStyle w:val="Bullet"/>
        <w:numPr>
          <w:ilvl w:val="0"/>
          <w:numId w:val="6"/>
        </w:numPr>
        <w:spacing w:after="0"/>
        <w:rPr>
          <w:sz w:val="22"/>
          <w:szCs w:val="22"/>
        </w:rPr>
      </w:pPr>
      <w:r w:rsidRPr="00364758">
        <w:rPr>
          <w:sz w:val="22"/>
          <w:szCs w:val="22"/>
        </w:rPr>
        <w:t>Apply an understanding of adult learning theories in a culturally appropriate manner.</w:t>
      </w:r>
    </w:p>
    <w:p w14:paraId="5A2887FA" w14:textId="77777777" w:rsidR="003509B3" w:rsidRPr="00364758" w:rsidRDefault="003509B3" w:rsidP="00364758">
      <w:pPr>
        <w:pStyle w:val="Bullet"/>
        <w:numPr>
          <w:ilvl w:val="0"/>
          <w:numId w:val="6"/>
        </w:numPr>
        <w:spacing w:after="0"/>
        <w:rPr>
          <w:sz w:val="22"/>
          <w:szCs w:val="22"/>
        </w:rPr>
      </w:pPr>
      <w:r w:rsidRPr="00364758">
        <w:rPr>
          <w:sz w:val="22"/>
          <w:szCs w:val="22"/>
        </w:rPr>
        <w:t xml:space="preserve">Demonstrate a knowledge of theories regarding power, intimacy and sexuality in relationships. </w:t>
      </w:r>
    </w:p>
    <w:p w14:paraId="5FF55D62" w14:textId="77777777" w:rsidR="003509B3" w:rsidRPr="00364758" w:rsidRDefault="003509B3" w:rsidP="00364758">
      <w:pPr>
        <w:pStyle w:val="Bullet"/>
        <w:numPr>
          <w:ilvl w:val="0"/>
          <w:numId w:val="6"/>
        </w:numPr>
        <w:spacing w:after="0"/>
        <w:rPr>
          <w:sz w:val="22"/>
          <w:szCs w:val="22"/>
        </w:rPr>
      </w:pPr>
      <w:r w:rsidRPr="00364758">
        <w:rPr>
          <w:sz w:val="22"/>
          <w:szCs w:val="22"/>
        </w:rPr>
        <w:t>Disseminate information about relationship issues through use of various mediums and delivery styles, including online formats</w:t>
      </w:r>
    </w:p>
    <w:p w14:paraId="630C5117" w14:textId="77777777" w:rsidR="003509B3" w:rsidRPr="00364758" w:rsidRDefault="003509B3" w:rsidP="00364758">
      <w:pPr>
        <w:pStyle w:val="Bullet"/>
        <w:numPr>
          <w:ilvl w:val="0"/>
          <w:numId w:val="6"/>
        </w:numPr>
        <w:spacing w:after="0"/>
        <w:rPr>
          <w:sz w:val="22"/>
          <w:szCs w:val="22"/>
        </w:rPr>
      </w:pPr>
      <w:r w:rsidRPr="00364758">
        <w:rPr>
          <w:sz w:val="22"/>
          <w:szCs w:val="22"/>
        </w:rPr>
        <w:t xml:space="preserve">Maintain and record data as required by the organisation and stakeholders. </w:t>
      </w:r>
    </w:p>
    <w:p w14:paraId="3A8357CC" w14:textId="77777777" w:rsidR="00E6360C" w:rsidRPr="00364758" w:rsidRDefault="00E6360C" w:rsidP="00364758">
      <w:pPr>
        <w:shd w:val="clear" w:color="auto" w:fill="FFFFFF"/>
        <w:spacing w:after="0" w:line="240" w:lineRule="auto"/>
        <w:ind w:left="360"/>
        <w:textAlignment w:val="baseline"/>
        <w:rPr>
          <w:rFonts w:ascii="Arial" w:eastAsia="Times New Roman" w:hAnsi="Arial" w:cs="Arial"/>
          <w:color w:val="1C1C1C"/>
          <w:bdr w:val="none" w:sz="0" w:space="0" w:color="auto" w:frame="1"/>
          <w:lang w:eastAsia="en-AU"/>
        </w:rPr>
      </w:pPr>
    </w:p>
    <w:p w14:paraId="3A8357CD" w14:textId="77777777" w:rsidR="00844A79" w:rsidRPr="00364758" w:rsidRDefault="00844A79" w:rsidP="00364758">
      <w:pPr>
        <w:shd w:val="clear" w:color="auto" w:fill="FFFFFF"/>
        <w:spacing w:after="0" w:line="240" w:lineRule="auto"/>
        <w:textAlignment w:val="baseline"/>
        <w:rPr>
          <w:rFonts w:ascii="Arial" w:eastAsia="Times New Roman" w:hAnsi="Arial" w:cs="Arial"/>
          <w:color w:val="1C1C1C"/>
          <w:bdr w:val="none" w:sz="0" w:space="0" w:color="auto" w:frame="1"/>
          <w:lang w:eastAsia="en-AU"/>
        </w:rPr>
      </w:pPr>
      <w:r w:rsidRPr="00364758">
        <w:rPr>
          <w:rFonts w:ascii="Arial" w:eastAsia="Times New Roman" w:hAnsi="Arial" w:cs="Arial"/>
          <w:b/>
          <w:bCs/>
          <w:color w:val="1C1C1C"/>
          <w:bdr w:val="none" w:sz="0" w:space="0" w:color="auto" w:frame="1"/>
          <w:lang w:eastAsia="en-AU"/>
        </w:rPr>
        <w:t>About you </w:t>
      </w:r>
    </w:p>
    <w:p w14:paraId="1FB43BC9" w14:textId="347A24D6" w:rsidR="00364758" w:rsidRPr="00364758" w:rsidRDefault="00364758" w:rsidP="00364758">
      <w:pPr>
        <w:pStyle w:val="NormalWeb"/>
        <w:numPr>
          <w:ilvl w:val="0"/>
          <w:numId w:val="3"/>
        </w:numPr>
        <w:rPr>
          <w:rFonts w:ascii="Arial" w:hAnsi="Arial" w:cs="Arial"/>
          <w:sz w:val="22"/>
          <w:szCs w:val="22"/>
        </w:rPr>
      </w:pPr>
      <w:r w:rsidRPr="00364758">
        <w:rPr>
          <w:rFonts w:ascii="Arial" w:hAnsi="Arial" w:cs="Arial"/>
          <w:sz w:val="22"/>
          <w:szCs w:val="22"/>
        </w:rPr>
        <w:t xml:space="preserve">Relevant qualifications in social or behavioural sciences; </w:t>
      </w:r>
      <w:r w:rsidR="001E7BAE">
        <w:rPr>
          <w:rFonts w:ascii="Arial" w:hAnsi="Arial" w:cs="Arial"/>
          <w:sz w:val="22"/>
          <w:szCs w:val="22"/>
        </w:rPr>
        <w:t xml:space="preserve">a </w:t>
      </w:r>
      <w:r w:rsidRPr="00364758">
        <w:rPr>
          <w:rFonts w:ascii="Arial" w:hAnsi="Arial" w:cs="Arial"/>
          <w:sz w:val="22"/>
          <w:szCs w:val="22"/>
        </w:rPr>
        <w:t>workplace training certification highly regarded</w:t>
      </w:r>
    </w:p>
    <w:p w14:paraId="60664F21" w14:textId="5B4C0406" w:rsidR="00364758" w:rsidRPr="00364758" w:rsidRDefault="00364758" w:rsidP="00364758">
      <w:pPr>
        <w:pStyle w:val="NormalWeb"/>
        <w:numPr>
          <w:ilvl w:val="0"/>
          <w:numId w:val="3"/>
        </w:numPr>
        <w:rPr>
          <w:rFonts w:ascii="Arial" w:hAnsi="Arial" w:cs="Arial"/>
          <w:sz w:val="22"/>
          <w:szCs w:val="22"/>
        </w:rPr>
      </w:pPr>
      <w:r w:rsidRPr="00364758">
        <w:rPr>
          <w:rFonts w:ascii="Arial" w:hAnsi="Arial" w:cs="Arial"/>
          <w:sz w:val="22"/>
          <w:szCs w:val="22"/>
        </w:rPr>
        <w:t>Strong understanding of relationship dynamics and intervention models</w:t>
      </w:r>
    </w:p>
    <w:p w14:paraId="4FF69F45" w14:textId="0E433FC9" w:rsidR="00364758" w:rsidRPr="00364758" w:rsidRDefault="00364758" w:rsidP="00364758">
      <w:pPr>
        <w:pStyle w:val="NormalWeb"/>
        <w:numPr>
          <w:ilvl w:val="0"/>
          <w:numId w:val="3"/>
        </w:numPr>
        <w:rPr>
          <w:rFonts w:ascii="Arial" w:hAnsi="Arial" w:cs="Arial"/>
          <w:sz w:val="22"/>
          <w:szCs w:val="22"/>
        </w:rPr>
      </w:pPr>
      <w:r w:rsidRPr="00364758">
        <w:rPr>
          <w:rFonts w:ascii="Arial" w:hAnsi="Arial" w:cs="Arial"/>
          <w:sz w:val="22"/>
          <w:szCs w:val="22"/>
        </w:rPr>
        <w:t>Experience in delivering group and community-based learning programs</w:t>
      </w:r>
    </w:p>
    <w:p w14:paraId="434904B1" w14:textId="44F2C12F" w:rsidR="00364758" w:rsidRPr="00364758" w:rsidRDefault="00364758" w:rsidP="00364758">
      <w:pPr>
        <w:pStyle w:val="NormalWeb"/>
        <w:numPr>
          <w:ilvl w:val="0"/>
          <w:numId w:val="3"/>
        </w:numPr>
        <w:rPr>
          <w:rFonts w:ascii="Arial" w:hAnsi="Arial" w:cs="Arial"/>
          <w:sz w:val="22"/>
          <w:szCs w:val="22"/>
        </w:rPr>
      </w:pPr>
      <w:r w:rsidRPr="00364758">
        <w:rPr>
          <w:rFonts w:ascii="Arial" w:hAnsi="Arial" w:cs="Arial"/>
          <w:sz w:val="22"/>
          <w:szCs w:val="22"/>
        </w:rPr>
        <w:t>Knowledge of legislation relevant to relationship education and counselling</w:t>
      </w:r>
    </w:p>
    <w:p w14:paraId="6345BFFB" w14:textId="2FEA06A3" w:rsidR="00364758" w:rsidRPr="00364758" w:rsidRDefault="00364758" w:rsidP="00364758">
      <w:pPr>
        <w:pStyle w:val="NormalWeb"/>
        <w:numPr>
          <w:ilvl w:val="0"/>
          <w:numId w:val="3"/>
        </w:numPr>
        <w:rPr>
          <w:rFonts w:ascii="Arial" w:hAnsi="Arial" w:cs="Arial"/>
          <w:sz w:val="22"/>
          <w:szCs w:val="22"/>
        </w:rPr>
      </w:pPr>
      <w:r w:rsidRPr="00364758">
        <w:rPr>
          <w:rFonts w:ascii="Arial" w:hAnsi="Arial" w:cs="Arial"/>
          <w:sz w:val="22"/>
          <w:szCs w:val="22"/>
        </w:rPr>
        <w:t>Excellent communication skills and ability to engage with diverse communities</w:t>
      </w:r>
    </w:p>
    <w:p w14:paraId="05E2FD8B" w14:textId="400D5788" w:rsidR="00364758" w:rsidRPr="00364758" w:rsidRDefault="00364758" w:rsidP="00364758">
      <w:pPr>
        <w:pStyle w:val="NormalWeb"/>
        <w:numPr>
          <w:ilvl w:val="0"/>
          <w:numId w:val="3"/>
        </w:numPr>
        <w:rPr>
          <w:rFonts w:ascii="Arial" w:hAnsi="Arial" w:cs="Arial"/>
          <w:sz w:val="22"/>
          <w:szCs w:val="22"/>
        </w:rPr>
      </w:pPr>
      <w:r w:rsidRPr="00364758">
        <w:rPr>
          <w:rFonts w:ascii="Arial" w:hAnsi="Arial" w:cs="Arial"/>
          <w:sz w:val="22"/>
          <w:szCs w:val="22"/>
        </w:rPr>
        <w:t>Commitment to social justice, cultural safety, and inclusive practices</w:t>
      </w:r>
    </w:p>
    <w:p w14:paraId="70256C8C" w14:textId="5AE3DEB6" w:rsidR="00364758" w:rsidRPr="00364758" w:rsidRDefault="00364758" w:rsidP="00364758">
      <w:pPr>
        <w:pStyle w:val="NormalWeb"/>
        <w:numPr>
          <w:ilvl w:val="0"/>
          <w:numId w:val="3"/>
        </w:numPr>
        <w:rPr>
          <w:rFonts w:ascii="Arial" w:hAnsi="Arial" w:cs="Arial"/>
          <w:sz w:val="22"/>
          <w:szCs w:val="22"/>
        </w:rPr>
      </w:pPr>
      <w:r w:rsidRPr="00364758">
        <w:rPr>
          <w:rFonts w:ascii="Arial" w:hAnsi="Arial" w:cs="Arial"/>
          <w:sz w:val="22"/>
          <w:szCs w:val="22"/>
        </w:rPr>
        <w:t>Values-driven, collaborative, and detail-oriented team player</w:t>
      </w:r>
    </w:p>
    <w:p w14:paraId="27D2BDA9" w14:textId="77777777" w:rsidR="00364758" w:rsidRPr="00364758" w:rsidRDefault="00364758" w:rsidP="00364758">
      <w:pPr>
        <w:pStyle w:val="NormalWeb"/>
        <w:numPr>
          <w:ilvl w:val="0"/>
          <w:numId w:val="3"/>
        </w:numPr>
        <w:rPr>
          <w:rFonts w:ascii="Arial" w:hAnsi="Arial" w:cs="Arial"/>
          <w:sz w:val="22"/>
          <w:szCs w:val="22"/>
        </w:rPr>
      </w:pPr>
      <w:r w:rsidRPr="00364758">
        <w:rPr>
          <w:rFonts w:ascii="Arial" w:hAnsi="Arial" w:cs="Arial"/>
          <w:sz w:val="22"/>
          <w:szCs w:val="22"/>
        </w:rPr>
        <w:t xml:space="preserve">Certification in </w:t>
      </w:r>
      <w:r w:rsidRPr="00364758">
        <w:rPr>
          <w:rStyle w:val="Emphasis"/>
          <w:rFonts w:ascii="Arial" w:hAnsi="Arial" w:cs="Arial"/>
          <w:sz w:val="22"/>
          <w:szCs w:val="22"/>
        </w:rPr>
        <w:t>Tuning into Kids</w:t>
      </w:r>
      <w:r w:rsidRPr="00364758">
        <w:rPr>
          <w:rFonts w:ascii="Arial" w:hAnsi="Arial" w:cs="Arial"/>
          <w:sz w:val="22"/>
          <w:szCs w:val="22"/>
        </w:rPr>
        <w:t xml:space="preserve"> and/or </w:t>
      </w:r>
      <w:r w:rsidRPr="00364758">
        <w:rPr>
          <w:rStyle w:val="Emphasis"/>
          <w:rFonts w:ascii="Arial" w:hAnsi="Arial" w:cs="Arial"/>
          <w:sz w:val="22"/>
          <w:szCs w:val="22"/>
        </w:rPr>
        <w:t>Tuning into Teens</w:t>
      </w:r>
      <w:r w:rsidRPr="00364758">
        <w:rPr>
          <w:rFonts w:ascii="Arial" w:hAnsi="Arial" w:cs="Arial"/>
          <w:sz w:val="22"/>
          <w:szCs w:val="22"/>
        </w:rPr>
        <w:t xml:space="preserve"> is an advantage</w:t>
      </w:r>
    </w:p>
    <w:p w14:paraId="3A8357D0" w14:textId="63B7D4D3" w:rsidR="00844A79" w:rsidRPr="00364758" w:rsidRDefault="00844A79" w:rsidP="00364758">
      <w:pPr>
        <w:pStyle w:val="NormalWeb"/>
        <w:numPr>
          <w:ilvl w:val="0"/>
          <w:numId w:val="3"/>
        </w:numPr>
        <w:rPr>
          <w:rFonts w:ascii="Arial" w:hAnsi="Arial" w:cs="Arial"/>
          <w:sz w:val="22"/>
          <w:szCs w:val="22"/>
        </w:rPr>
      </w:pPr>
      <w:r w:rsidRPr="00364758">
        <w:rPr>
          <w:rFonts w:ascii="Arial" w:hAnsi="Arial" w:cs="Arial"/>
          <w:color w:val="1C1C1C"/>
          <w:sz w:val="22"/>
          <w:szCs w:val="22"/>
          <w:bdr w:val="none" w:sz="0" w:space="0" w:color="auto" w:frame="1"/>
        </w:rPr>
        <w:t>Able to promote the profile of Relationship Matters across the community through providing professional, caring service delivery.</w:t>
      </w:r>
    </w:p>
    <w:p w14:paraId="3A8357D1" w14:textId="77777777" w:rsidR="00844A79" w:rsidRPr="00364758" w:rsidRDefault="00844A79" w:rsidP="00364758">
      <w:pPr>
        <w:shd w:val="clear" w:color="auto" w:fill="FFFFFF"/>
        <w:spacing w:after="180" w:line="240" w:lineRule="auto"/>
        <w:textAlignment w:val="baseline"/>
        <w:rPr>
          <w:rFonts w:ascii="Arial" w:eastAsia="Times New Roman" w:hAnsi="Arial" w:cs="Arial"/>
          <w:color w:val="1C1C1C"/>
          <w:bdr w:val="none" w:sz="0" w:space="0" w:color="auto" w:frame="1"/>
          <w:lang w:eastAsia="en-AU"/>
        </w:rPr>
      </w:pPr>
      <w:r w:rsidRPr="00364758">
        <w:rPr>
          <w:rFonts w:ascii="Arial" w:eastAsia="Times New Roman" w:hAnsi="Arial" w:cs="Arial"/>
          <w:color w:val="1C1C1C"/>
          <w:bdr w:val="none" w:sz="0" w:space="0" w:color="auto" w:frame="1"/>
          <w:lang w:eastAsia="en-AU"/>
        </w:rPr>
        <w:t>A professional in your field, you can work independently while working within a cohesive, committed and high performing team. Together with your exceptional level of ethical standards and well-developed interpersonal communication skills, you will have the capacity to manage and ensure high standards of practice.</w:t>
      </w:r>
    </w:p>
    <w:p w14:paraId="3A8357D2" w14:textId="77777777" w:rsidR="00844A79" w:rsidRPr="00364758" w:rsidRDefault="00844A79" w:rsidP="00364758">
      <w:pPr>
        <w:shd w:val="clear" w:color="auto" w:fill="FFFFFF"/>
        <w:spacing w:after="180" w:line="240" w:lineRule="auto"/>
        <w:textAlignment w:val="baseline"/>
        <w:rPr>
          <w:rFonts w:ascii="Arial" w:eastAsia="Times New Roman" w:hAnsi="Arial" w:cs="Arial"/>
          <w:color w:val="1C1C1C"/>
          <w:bdr w:val="none" w:sz="0" w:space="0" w:color="auto" w:frame="1"/>
          <w:lang w:eastAsia="en-AU"/>
        </w:rPr>
      </w:pPr>
      <w:r w:rsidRPr="00364758">
        <w:rPr>
          <w:rFonts w:ascii="Arial" w:eastAsia="Times New Roman" w:hAnsi="Arial" w:cs="Arial"/>
          <w:color w:val="1C1C1C"/>
          <w:bdr w:val="none" w:sz="0" w:space="0" w:color="auto" w:frame="1"/>
          <w:lang w:eastAsia="en-AU"/>
        </w:rPr>
        <w:t>Previous experience working in a human services environment would be highly regarded.</w:t>
      </w:r>
    </w:p>
    <w:p w14:paraId="3A8357D3" w14:textId="77777777" w:rsidR="00E6360C" w:rsidRPr="00364758" w:rsidRDefault="00E6360C" w:rsidP="00364758">
      <w:pPr>
        <w:shd w:val="clear" w:color="auto" w:fill="FFFFFF"/>
        <w:spacing w:line="240" w:lineRule="auto"/>
        <w:textAlignment w:val="baseline"/>
        <w:rPr>
          <w:rFonts w:ascii="Arial" w:eastAsia="Times New Roman" w:hAnsi="Arial" w:cs="Arial"/>
          <w:b/>
          <w:bCs/>
          <w:color w:val="1C1C1C"/>
          <w:bdr w:val="none" w:sz="0" w:space="0" w:color="auto" w:frame="1"/>
          <w:lang w:eastAsia="en-AU"/>
        </w:rPr>
      </w:pPr>
    </w:p>
    <w:p w14:paraId="3A8357D4" w14:textId="10F5CA28" w:rsidR="00E6360C" w:rsidRPr="00364758" w:rsidRDefault="00B2084A" w:rsidP="00364758">
      <w:pPr>
        <w:shd w:val="clear" w:color="auto" w:fill="FFFFFF"/>
        <w:spacing w:line="240" w:lineRule="auto"/>
        <w:textAlignment w:val="baseline"/>
        <w:rPr>
          <w:rFonts w:ascii="Arial" w:eastAsia="Times New Roman" w:hAnsi="Arial" w:cs="Arial"/>
          <w:b/>
          <w:bCs/>
          <w:color w:val="1C1C1C"/>
          <w:bdr w:val="none" w:sz="0" w:space="0" w:color="auto" w:frame="1"/>
          <w:lang w:eastAsia="en-AU"/>
        </w:rPr>
      </w:pPr>
      <w:r w:rsidRPr="00364758">
        <w:rPr>
          <w:rFonts w:ascii="Arial" w:eastAsia="Times New Roman" w:hAnsi="Arial" w:cs="Arial"/>
          <w:b/>
          <w:bCs/>
          <w:color w:val="1C1C1C"/>
          <w:bdr w:val="none" w:sz="0" w:space="0" w:color="auto" w:frame="1"/>
          <w:lang w:eastAsia="en-AU"/>
        </w:rPr>
        <w:t>Benefits</w:t>
      </w:r>
    </w:p>
    <w:p w14:paraId="5F473619" w14:textId="4372517F" w:rsidR="00B2084A" w:rsidRPr="00364758" w:rsidRDefault="00B2084A" w:rsidP="00364758">
      <w:pPr>
        <w:pStyle w:val="Bullet"/>
        <w:numPr>
          <w:ilvl w:val="0"/>
          <w:numId w:val="7"/>
        </w:numPr>
        <w:rPr>
          <w:color w:val="1C1C1C"/>
          <w:sz w:val="22"/>
          <w:szCs w:val="22"/>
          <w:bdr w:val="none" w:sz="0" w:space="0" w:color="auto" w:frame="1"/>
          <w:lang w:eastAsia="en-AU"/>
        </w:rPr>
      </w:pPr>
      <w:r w:rsidRPr="00364758">
        <w:rPr>
          <w:color w:val="1C1C1C"/>
          <w:sz w:val="22"/>
          <w:szCs w:val="22"/>
          <w:bdr w:val="none" w:sz="0" w:space="0" w:color="auto" w:frame="1"/>
          <w:lang w:eastAsia="en-AU"/>
        </w:rPr>
        <w:t>Employee Assistance Program: Access a wide range of support services to enhance your well-being.</w:t>
      </w:r>
      <w:r w:rsidR="00202970" w:rsidRPr="00364758">
        <w:rPr>
          <w:color w:val="1C1C1C"/>
          <w:sz w:val="22"/>
          <w:szCs w:val="22"/>
          <w:bdr w:val="none" w:sz="0" w:space="0" w:color="auto" w:frame="1"/>
          <w:lang w:eastAsia="en-AU"/>
        </w:rPr>
        <w:t xml:space="preserve"> Free and confidential.</w:t>
      </w:r>
    </w:p>
    <w:p w14:paraId="1F9D9A38" w14:textId="6C14B6AD" w:rsidR="00216D27" w:rsidRPr="00364758" w:rsidRDefault="00CC535A" w:rsidP="00364758">
      <w:pPr>
        <w:pStyle w:val="Bullet"/>
        <w:numPr>
          <w:ilvl w:val="0"/>
          <w:numId w:val="7"/>
        </w:numPr>
        <w:rPr>
          <w:color w:val="1C1C1C"/>
          <w:sz w:val="22"/>
          <w:szCs w:val="22"/>
          <w:bdr w:val="none" w:sz="0" w:space="0" w:color="auto" w:frame="1"/>
          <w:lang w:eastAsia="en-AU"/>
        </w:rPr>
      </w:pPr>
      <w:r w:rsidRPr="00364758">
        <w:rPr>
          <w:color w:val="1C1C1C"/>
          <w:sz w:val="22"/>
          <w:szCs w:val="22"/>
          <w:bdr w:val="none" w:sz="0" w:space="0" w:color="auto" w:frame="1"/>
          <w:lang w:eastAsia="en-AU"/>
        </w:rPr>
        <w:t>Professional Development Opportunities</w:t>
      </w:r>
    </w:p>
    <w:p w14:paraId="12399528" w14:textId="34ED9C20" w:rsidR="00B2084A" w:rsidRPr="00364758" w:rsidRDefault="00B2084A" w:rsidP="00364758">
      <w:pPr>
        <w:pStyle w:val="Bullet"/>
        <w:numPr>
          <w:ilvl w:val="0"/>
          <w:numId w:val="7"/>
        </w:numPr>
        <w:rPr>
          <w:color w:val="1C1C1C"/>
          <w:sz w:val="22"/>
          <w:szCs w:val="22"/>
          <w:bdr w:val="none" w:sz="0" w:space="0" w:color="auto" w:frame="1"/>
          <w:lang w:eastAsia="en-AU"/>
        </w:rPr>
      </w:pPr>
      <w:r w:rsidRPr="00364758">
        <w:rPr>
          <w:color w:val="1C1C1C"/>
          <w:sz w:val="22"/>
          <w:szCs w:val="22"/>
          <w:bdr w:val="none" w:sz="0" w:space="0" w:color="auto" w:frame="1"/>
          <w:lang w:eastAsia="en-AU"/>
        </w:rPr>
        <w:t>Individual and Group Supervision: Benefit from regular sessions providing clinical guidance and support.</w:t>
      </w:r>
    </w:p>
    <w:p w14:paraId="122F6A1E" w14:textId="77777777" w:rsidR="00480BA8" w:rsidRPr="00364758" w:rsidRDefault="00480BA8" w:rsidP="00364758">
      <w:pPr>
        <w:shd w:val="clear" w:color="auto" w:fill="FFFFFF"/>
        <w:spacing w:after="0" w:line="240" w:lineRule="auto"/>
        <w:textAlignment w:val="baseline"/>
        <w:rPr>
          <w:rFonts w:ascii="Arial" w:eastAsia="Times New Roman" w:hAnsi="Arial" w:cs="Arial"/>
          <w:b/>
          <w:bCs/>
          <w:color w:val="1C1C1C"/>
          <w:bdr w:val="none" w:sz="0" w:space="0" w:color="auto" w:frame="1"/>
          <w:lang w:eastAsia="en-AU"/>
        </w:rPr>
      </w:pPr>
    </w:p>
    <w:p w14:paraId="3A8357D5" w14:textId="56FBBA85" w:rsidR="00844A79" w:rsidRPr="00364758" w:rsidRDefault="00844A79" w:rsidP="00364758">
      <w:pPr>
        <w:shd w:val="clear" w:color="auto" w:fill="FFFFFF"/>
        <w:spacing w:line="240" w:lineRule="auto"/>
        <w:textAlignment w:val="baseline"/>
        <w:rPr>
          <w:rFonts w:ascii="Arial" w:eastAsia="Times New Roman" w:hAnsi="Arial" w:cs="Arial"/>
          <w:color w:val="1C1C1C"/>
          <w:bdr w:val="none" w:sz="0" w:space="0" w:color="auto" w:frame="1"/>
          <w:lang w:eastAsia="en-AU"/>
        </w:rPr>
      </w:pPr>
      <w:r w:rsidRPr="00364758">
        <w:rPr>
          <w:rFonts w:ascii="Arial" w:eastAsia="Times New Roman" w:hAnsi="Arial" w:cs="Arial"/>
          <w:b/>
          <w:bCs/>
          <w:color w:val="1C1C1C"/>
          <w:bdr w:val="none" w:sz="0" w:space="0" w:color="auto" w:frame="1"/>
          <w:lang w:eastAsia="en-AU"/>
        </w:rPr>
        <w:t>To apply </w:t>
      </w:r>
      <w:r w:rsidRPr="00364758">
        <w:rPr>
          <w:rFonts w:ascii="Arial" w:eastAsia="Times New Roman" w:hAnsi="Arial" w:cs="Arial"/>
          <w:color w:val="1C1C1C"/>
          <w:bdr w:val="none" w:sz="0" w:space="0" w:color="auto" w:frame="1"/>
          <w:lang w:eastAsia="en-AU"/>
        </w:rPr>
        <w:t> </w:t>
      </w:r>
    </w:p>
    <w:p w14:paraId="3A8357D6" w14:textId="326BFF01" w:rsidR="00844A79" w:rsidRPr="00364758" w:rsidRDefault="00844A79" w:rsidP="00364758">
      <w:pPr>
        <w:shd w:val="clear" w:color="auto" w:fill="FFFFFF"/>
        <w:spacing w:after="180" w:line="240" w:lineRule="auto"/>
        <w:textAlignment w:val="baseline"/>
        <w:rPr>
          <w:rFonts w:ascii="Arial" w:eastAsia="Times New Roman" w:hAnsi="Arial" w:cs="Arial"/>
          <w:color w:val="1C1C1C"/>
          <w:bdr w:val="none" w:sz="0" w:space="0" w:color="auto" w:frame="1"/>
          <w:lang w:eastAsia="en-AU"/>
        </w:rPr>
      </w:pPr>
      <w:r w:rsidRPr="00364758">
        <w:rPr>
          <w:rFonts w:ascii="Arial" w:eastAsia="Times New Roman" w:hAnsi="Arial" w:cs="Arial"/>
          <w:color w:val="1C1C1C"/>
          <w:bdr w:val="none" w:sz="0" w:space="0" w:color="auto" w:frame="1"/>
          <w:lang w:eastAsia="en-AU"/>
        </w:rPr>
        <w:t>We encourage applications from Indigenous Australians, people with disability, people from diverse cultural and linguistic backgrounds, and lesbian, gay, bisexual, transgender and intersex (LGBTI</w:t>
      </w:r>
      <w:r w:rsidR="00361DB7" w:rsidRPr="00364758">
        <w:rPr>
          <w:rFonts w:ascii="Arial" w:eastAsia="Times New Roman" w:hAnsi="Arial" w:cs="Arial"/>
          <w:color w:val="1C1C1C"/>
          <w:bdr w:val="none" w:sz="0" w:space="0" w:color="auto" w:frame="1"/>
          <w:lang w:eastAsia="en-AU"/>
        </w:rPr>
        <w:t>Q+</w:t>
      </w:r>
      <w:r w:rsidRPr="00364758">
        <w:rPr>
          <w:rFonts w:ascii="Arial" w:eastAsia="Times New Roman" w:hAnsi="Arial" w:cs="Arial"/>
          <w:color w:val="1C1C1C"/>
          <w:bdr w:val="none" w:sz="0" w:space="0" w:color="auto" w:frame="1"/>
          <w:lang w:eastAsia="en-AU"/>
        </w:rPr>
        <w:t>) people.</w:t>
      </w:r>
    </w:p>
    <w:p w14:paraId="2FDCBA49" w14:textId="71B2DE84" w:rsidR="002C3029" w:rsidRPr="00364758" w:rsidRDefault="00844A79" w:rsidP="00364758">
      <w:pPr>
        <w:shd w:val="clear" w:color="auto" w:fill="FFFFFF"/>
        <w:spacing w:after="180" w:line="240" w:lineRule="auto"/>
        <w:textAlignment w:val="baseline"/>
        <w:rPr>
          <w:rFonts w:ascii="Arial" w:eastAsia="Times New Roman" w:hAnsi="Arial" w:cs="Arial"/>
          <w:color w:val="1C1C1C"/>
          <w:bdr w:val="none" w:sz="0" w:space="0" w:color="auto" w:frame="1"/>
          <w:lang w:eastAsia="en-AU"/>
        </w:rPr>
      </w:pPr>
      <w:r w:rsidRPr="00364758">
        <w:rPr>
          <w:rFonts w:ascii="Arial" w:eastAsia="Times New Roman" w:hAnsi="Arial" w:cs="Arial"/>
          <w:color w:val="1C1C1C"/>
          <w:bdr w:val="none" w:sz="0" w:space="0" w:color="auto" w:frame="1"/>
          <w:lang w:eastAsia="en-AU"/>
        </w:rPr>
        <w:t xml:space="preserve">Application details and a position description including key selection criteria are available from </w:t>
      </w:r>
      <w:hyperlink r:id="rId10" w:history="1">
        <w:r w:rsidR="00310BCB" w:rsidRPr="00364758">
          <w:rPr>
            <w:rStyle w:val="Hyperlink"/>
            <w:rFonts w:ascii="Arial" w:eastAsia="Times New Roman" w:hAnsi="Arial" w:cs="Arial"/>
            <w:bdr w:val="none" w:sz="0" w:space="0" w:color="auto" w:frame="1"/>
            <w:lang w:eastAsia="en-AU"/>
          </w:rPr>
          <w:t>www.relationshipmatters.com.au/employment</w:t>
        </w:r>
      </w:hyperlink>
      <w:r w:rsidRPr="00364758">
        <w:rPr>
          <w:rFonts w:ascii="Arial" w:eastAsia="Times New Roman" w:hAnsi="Arial" w:cs="Arial"/>
          <w:color w:val="1C1C1C"/>
          <w:bdr w:val="none" w:sz="0" w:space="0" w:color="auto" w:frame="1"/>
          <w:lang w:eastAsia="en-AU"/>
        </w:rPr>
        <w:t>.</w:t>
      </w:r>
      <w:r w:rsidR="00310BCB" w:rsidRPr="00364758">
        <w:rPr>
          <w:rFonts w:ascii="Arial" w:eastAsia="Times New Roman" w:hAnsi="Arial" w:cs="Arial"/>
          <w:color w:val="1C1C1C"/>
          <w:bdr w:val="none" w:sz="0" w:space="0" w:color="auto" w:frame="1"/>
          <w:lang w:eastAsia="en-AU"/>
        </w:rPr>
        <w:t xml:space="preserve"> </w:t>
      </w:r>
    </w:p>
    <w:p w14:paraId="4694E236" w14:textId="7CEEBB12" w:rsidR="00FC47A5" w:rsidRPr="00364758" w:rsidRDefault="00FC47A5" w:rsidP="00364758">
      <w:pPr>
        <w:shd w:val="clear" w:color="auto" w:fill="FFFFFF"/>
        <w:spacing w:after="180" w:line="240" w:lineRule="auto"/>
        <w:textAlignment w:val="baseline"/>
        <w:rPr>
          <w:rFonts w:ascii="Arial" w:eastAsia="Times New Roman" w:hAnsi="Arial" w:cs="Arial"/>
          <w:color w:val="1C1C1C"/>
          <w:bdr w:val="none" w:sz="0" w:space="0" w:color="auto" w:frame="1"/>
          <w:lang w:eastAsia="en-AU"/>
        </w:rPr>
      </w:pPr>
      <w:r w:rsidRPr="00364758">
        <w:rPr>
          <w:rFonts w:ascii="Arial" w:eastAsia="Times New Roman" w:hAnsi="Arial" w:cs="Arial"/>
          <w:color w:val="1C1C1C"/>
          <w:bdr w:val="none" w:sz="0" w:space="0" w:color="auto" w:frame="1"/>
          <w:lang w:eastAsia="en-AU"/>
        </w:rPr>
        <w:t xml:space="preserve">Applications </w:t>
      </w:r>
      <w:r w:rsidR="00A17311" w:rsidRPr="00364758">
        <w:rPr>
          <w:rFonts w:ascii="Arial" w:eastAsia="Times New Roman" w:hAnsi="Arial" w:cs="Arial"/>
          <w:color w:val="1C1C1C"/>
          <w:bdr w:val="none" w:sz="0" w:space="0" w:color="auto" w:frame="1"/>
          <w:lang w:eastAsia="en-AU"/>
        </w:rPr>
        <w:t>can be submitted by clicking</w:t>
      </w:r>
      <w:r w:rsidR="00EB4F00" w:rsidRPr="00364758">
        <w:rPr>
          <w:rFonts w:ascii="Arial" w:eastAsia="Times New Roman" w:hAnsi="Arial" w:cs="Arial"/>
          <w:color w:val="1C1C1C"/>
          <w:bdr w:val="none" w:sz="0" w:space="0" w:color="auto" w:frame="1"/>
          <w:lang w:eastAsia="en-AU"/>
        </w:rPr>
        <w:t xml:space="preserve"> ‘Apply Now’ </w:t>
      </w:r>
    </w:p>
    <w:p w14:paraId="3A8357D9" w14:textId="12DC146A" w:rsidR="00844A79" w:rsidRPr="00364758" w:rsidRDefault="00844A79" w:rsidP="00364758">
      <w:pPr>
        <w:shd w:val="clear" w:color="auto" w:fill="FFFFFF"/>
        <w:spacing w:after="0" w:line="240" w:lineRule="auto"/>
        <w:textAlignment w:val="baseline"/>
        <w:rPr>
          <w:rFonts w:ascii="Arial" w:eastAsia="Times New Roman" w:hAnsi="Arial" w:cs="Arial"/>
          <w:color w:val="1C1C1C"/>
          <w:bdr w:val="none" w:sz="0" w:space="0" w:color="auto" w:frame="1"/>
          <w:lang w:eastAsia="en-AU"/>
        </w:rPr>
      </w:pPr>
      <w:r w:rsidRPr="00364758">
        <w:rPr>
          <w:rFonts w:ascii="Arial" w:eastAsia="Times New Roman" w:hAnsi="Arial" w:cs="Arial"/>
          <w:color w:val="1C1C1C"/>
          <w:bdr w:val="none" w:sz="0" w:space="0" w:color="auto" w:frame="1"/>
          <w:lang w:eastAsia="en-AU"/>
        </w:rPr>
        <w:t xml:space="preserve">For enquiries regarding this position, please contact </w:t>
      </w:r>
      <w:r w:rsidR="009C3019">
        <w:rPr>
          <w:rFonts w:ascii="Arial" w:eastAsia="Times New Roman" w:hAnsi="Arial" w:cs="Arial"/>
          <w:color w:val="1C1C1C"/>
          <w:bdr w:val="none" w:sz="0" w:space="0" w:color="auto" w:frame="1"/>
          <w:lang w:eastAsia="en-AU"/>
        </w:rPr>
        <w:t>HR</w:t>
      </w:r>
      <w:r w:rsidR="001E7BAE">
        <w:rPr>
          <w:rFonts w:ascii="Arial" w:eastAsia="Times New Roman" w:hAnsi="Arial" w:cs="Arial"/>
          <w:color w:val="1C1C1C"/>
          <w:bdr w:val="none" w:sz="0" w:space="0" w:color="auto" w:frame="1"/>
          <w:lang w:eastAsia="en-AU"/>
        </w:rPr>
        <w:t xml:space="preserve"> on </w:t>
      </w:r>
      <w:r w:rsidR="001E7BAE" w:rsidRPr="001E7BAE">
        <w:rPr>
          <w:rFonts w:ascii="Arial" w:eastAsia="Times New Roman" w:hAnsi="Arial" w:cs="Arial"/>
          <w:color w:val="1C1C1C"/>
          <w:bdr w:val="none" w:sz="0" w:space="0" w:color="auto" w:frame="1"/>
          <w:lang w:eastAsia="en-AU"/>
        </w:rPr>
        <w:t xml:space="preserve">1300 543 </w:t>
      </w:r>
      <w:r w:rsidR="009C3019" w:rsidRPr="001E7BAE">
        <w:rPr>
          <w:rFonts w:ascii="Arial" w:eastAsia="Times New Roman" w:hAnsi="Arial" w:cs="Arial"/>
          <w:color w:val="1C1C1C"/>
          <w:bdr w:val="none" w:sz="0" w:space="0" w:color="auto" w:frame="1"/>
          <w:lang w:eastAsia="en-AU"/>
        </w:rPr>
        <w:t>396.</w:t>
      </w:r>
    </w:p>
    <w:p w14:paraId="3A8357DA" w14:textId="77777777" w:rsidR="00D64DBF" w:rsidRPr="00364758" w:rsidRDefault="00D64DBF" w:rsidP="00364758">
      <w:pPr>
        <w:spacing w:line="240" w:lineRule="auto"/>
        <w:rPr>
          <w:rFonts w:ascii="Arial" w:hAnsi="Arial" w:cs="Arial"/>
        </w:rPr>
      </w:pPr>
    </w:p>
    <w:p w14:paraId="647C87E6" w14:textId="77777777" w:rsidR="00C500B3" w:rsidRPr="00E6360C" w:rsidRDefault="00C500B3">
      <w:pPr>
        <w:rPr>
          <w:rFonts w:ascii="Arial" w:hAnsi="Arial" w:cs="Arial"/>
          <w:sz w:val="20"/>
        </w:rPr>
      </w:pPr>
    </w:p>
    <w:sectPr w:rsidR="00C500B3" w:rsidRPr="00E6360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00083" w14:textId="77777777" w:rsidR="00935B08" w:rsidRDefault="00935B08" w:rsidP="00377220">
      <w:pPr>
        <w:spacing w:after="0" w:line="240" w:lineRule="auto"/>
      </w:pPr>
      <w:r>
        <w:separator/>
      </w:r>
    </w:p>
  </w:endnote>
  <w:endnote w:type="continuationSeparator" w:id="0">
    <w:p w14:paraId="15612F72" w14:textId="77777777" w:rsidR="00935B08" w:rsidRDefault="00935B08" w:rsidP="00377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134D3" w14:textId="77777777" w:rsidR="00935B08" w:rsidRDefault="00935B08" w:rsidP="00377220">
      <w:pPr>
        <w:spacing w:after="0" w:line="240" w:lineRule="auto"/>
      </w:pPr>
      <w:r>
        <w:separator/>
      </w:r>
    </w:p>
  </w:footnote>
  <w:footnote w:type="continuationSeparator" w:id="0">
    <w:p w14:paraId="0BB2EFBE" w14:textId="77777777" w:rsidR="00935B08" w:rsidRDefault="00935B08" w:rsidP="00377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357DF" w14:textId="77777777" w:rsidR="00377220" w:rsidRDefault="00377220">
    <w:pPr>
      <w:pStyle w:val="Header"/>
    </w:pPr>
    <w:r>
      <w:rPr>
        <w:noProof/>
        <w:lang w:eastAsia="en-AU"/>
      </w:rPr>
      <w:drawing>
        <wp:anchor distT="0" distB="0" distL="114300" distR="114300" simplePos="0" relativeHeight="251658240" behindDoc="0" locked="0" layoutInCell="1" allowOverlap="1" wp14:anchorId="3A8357E0" wp14:editId="3A8357E1">
          <wp:simplePos x="0" y="0"/>
          <wp:positionH relativeFrom="column">
            <wp:posOffset>-495300</wp:posOffset>
          </wp:positionH>
          <wp:positionV relativeFrom="paragraph">
            <wp:posOffset>-211455</wp:posOffset>
          </wp:positionV>
          <wp:extent cx="1752600" cy="5916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lationshipMatters_Logo_Taglin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5916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43F4B"/>
    <w:multiLevelType w:val="hybridMultilevel"/>
    <w:tmpl w:val="F140EE36"/>
    <w:lvl w:ilvl="0" w:tplc="0C090001">
      <w:start w:val="1"/>
      <w:numFmt w:val="bullet"/>
      <w:lvlText w:val=""/>
      <w:lvlJc w:val="left"/>
      <w:pPr>
        <w:ind w:left="332" w:hanging="360"/>
      </w:pPr>
      <w:rPr>
        <w:rFonts w:ascii="Symbol" w:hAnsi="Symbol"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575A8F"/>
    <w:multiLevelType w:val="hybridMultilevel"/>
    <w:tmpl w:val="C55E23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C554F8"/>
    <w:multiLevelType w:val="multilevel"/>
    <w:tmpl w:val="D276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B40EE"/>
    <w:multiLevelType w:val="multilevel"/>
    <w:tmpl w:val="5714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37B43"/>
    <w:multiLevelType w:val="multilevel"/>
    <w:tmpl w:val="22A6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101EED"/>
    <w:multiLevelType w:val="hybridMultilevel"/>
    <w:tmpl w:val="5CDCC978"/>
    <w:lvl w:ilvl="0" w:tplc="5BE2811A">
      <w:start w:val="1"/>
      <w:numFmt w:val="bullet"/>
      <w:pStyle w:val="Bullet"/>
      <w:lvlText w:val=""/>
      <w:lvlJc w:val="left"/>
      <w:pPr>
        <w:ind w:left="-28" w:hanging="360"/>
      </w:pPr>
      <w:rPr>
        <w:rFonts w:ascii="Wingdings" w:hAnsi="Wingdings"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9976C0E"/>
    <w:multiLevelType w:val="multilevel"/>
    <w:tmpl w:val="2202F3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108426097">
    <w:abstractNumId w:val="2"/>
  </w:num>
  <w:num w:numId="2" w16cid:durableId="386613214">
    <w:abstractNumId w:val="4"/>
  </w:num>
  <w:num w:numId="3" w16cid:durableId="2144274808">
    <w:abstractNumId w:val="6"/>
  </w:num>
  <w:num w:numId="4" w16cid:durableId="1635985900">
    <w:abstractNumId w:val="5"/>
  </w:num>
  <w:num w:numId="5" w16cid:durableId="1122260781">
    <w:abstractNumId w:val="3"/>
  </w:num>
  <w:num w:numId="6" w16cid:durableId="1464808323">
    <w:abstractNumId w:val="0"/>
  </w:num>
  <w:num w:numId="7" w16cid:durableId="373848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A79"/>
    <w:rsid w:val="001B1FDE"/>
    <w:rsid w:val="001E7BAE"/>
    <w:rsid w:val="00202970"/>
    <w:rsid w:val="00216D27"/>
    <w:rsid w:val="00221093"/>
    <w:rsid w:val="00233D92"/>
    <w:rsid w:val="002C3029"/>
    <w:rsid w:val="002D439A"/>
    <w:rsid w:val="00310BCB"/>
    <w:rsid w:val="003509B3"/>
    <w:rsid w:val="00361DB7"/>
    <w:rsid w:val="00364758"/>
    <w:rsid w:val="00377220"/>
    <w:rsid w:val="00480BA8"/>
    <w:rsid w:val="00530BD4"/>
    <w:rsid w:val="00591E9A"/>
    <w:rsid w:val="00674C6F"/>
    <w:rsid w:val="00697B0F"/>
    <w:rsid w:val="00844A79"/>
    <w:rsid w:val="00935B08"/>
    <w:rsid w:val="00952611"/>
    <w:rsid w:val="009A282C"/>
    <w:rsid w:val="009C3019"/>
    <w:rsid w:val="009E4BBA"/>
    <w:rsid w:val="00A17311"/>
    <w:rsid w:val="00A2153A"/>
    <w:rsid w:val="00B2084A"/>
    <w:rsid w:val="00C139B5"/>
    <w:rsid w:val="00C500B3"/>
    <w:rsid w:val="00C71930"/>
    <w:rsid w:val="00CC535A"/>
    <w:rsid w:val="00D111F6"/>
    <w:rsid w:val="00D64DBF"/>
    <w:rsid w:val="00E6360C"/>
    <w:rsid w:val="00EB4F00"/>
    <w:rsid w:val="00F409D2"/>
    <w:rsid w:val="00FC47A5"/>
    <w:rsid w:val="00FD3E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357BE"/>
  <w15:chartTrackingRefBased/>
  <w15:docId w15:val="{3E8316D5-269D-421A-B0BF-CFABFA6D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44A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844A79"/>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B208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A79"/>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44A79"/>
    <w:rPr>
      <w:rFonts w:ascii="Times New Roman" w:eastAsia="Times New Roman" w:hAnsi="Times New Roman" w:cs="Times New Roman"/>
      <w:b/>
      <w:bCs/>
      <w:sz w:val="36"/>
      <w:szCs w:val="36"/>
      <w:lang w:eastAsia="en-AU"/>
    </w:rPr>
  </w:style>
  <w:style w:type="character" w:customStyle="1" w:styleId="3mgsa7-">
    <w:name w:val="_3mgsa7-"/>
    <w:basedOn w:val="DefaultParagraphFont"/>
    <w:rsid w:val="00844A79"/>
  </w:style>
  <w:style w:type="character" w:styleId="Hyperlink">
    <w:name w:val="Hyperlink"/>
    <w:basedOn w:val="DefaultParagraphFont"/>
    <w:uiPriority w:val="99"/>
    <w:unhideWhenUsed/>
    <w:rsid w:val="00844A79"/>
    <w:rPr>
      <w:color w:val="0000FF"/>
      <w:u w:val="single"/>
    </w:rPr>
  </w:style>
  <w:style w:type="paragraph" w:styleId="NormalWeb">
    <w:name w:val="Normal (Web)"/>
    <w:basedOn w:val="Normal"/>
    <w:uiPriority w:val="99"/>
    <w:unhideWhenUsed/>
    <w:rsid w:val="00844A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44A79"/>
    <w:rPr>
      <w:b/>
      <w:bCs/>
    </w:rPr>
  </w:style>
  <w:style w:type="paragraph" w:customStyle="1" w:styleId="Bullet">
    <w:name w:val="Bullet"/>
    <w:basedOn w:val="ListParagraph"/>
    <w:qFormat/>
    <w:rsid w:val="00844A79"/>
    <w:pPr>
      <w:numPr>
        <w:numId w:val="4"/>
      </w:numPr>
      <w:tabs>
        <w:tab w:val="num" w:pos="720"/>
      </w:tabs>
      <w:spacing w:after="60" w:line="240" w:lineRule="auto"/>
      <w:ind w:left="720"/>
      <w:contextualSpacing w:val="0"/>
    </w:pPr>
    <w:rPr>
      <w:rFonts w:ascii="Arial" w:eastAsia="Times New Roman" w:hAnsi="Arial" w:cs="Arial"/>
      <w:sz w:val="20"/>
      <w:szCs w:val="20"/>
    </w:rPr>
  </w:style>
  <w:style w:type="paragraph" w:styleId="ListParagraph">
    <w:name w:val="List Paragraph"/>
    <w:basedOn w:val="Normal"/>
    <w:uiPriority w:val="34"/>
    <w:qFormat/>
    <w:rsid w:val="00844A79"/>
    <w:pPr>
      <w:ind w:left="720"/>
      <w:contextualSpacing/>
    </w:pPr>
  </w:style>
  <w:style w:type="paragraph" w:styleId="Header">
    <w:name w:val="header"/>
    <w:basedOn w:val="Normal"/>
    <w:link w:val="HeaderChar"/>
    <w:uiPriority w:val="99"/>
    <w:unhideWhenUsed/>
    <w:rsid w:val="00377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220"/>
  </w:style>
  <w:style w:type="paragraph" w:styleId="Footer">
    <w:name w:val="footer"/>
    <w:basedOn w:val="Normal"/>
    <w:link w:val="FooterChar"/>
    <w:uiPriority w:val="99"/>
    <w:unhideWhenUsed/>
    <w:rsid w:val="00377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220"/>
  </w:style>
  <w:style w:type="character" w:styleId="UnresolvedMention">
    <w:name w:val="Unresolved Mention"/>
    <w:basedOn w:val="DefaultParagraphFont"/>
    <w:uiPriority w:val="99"/>
    <w:semiHidden/>
    <w:unhideWhenUsed/>
    <w:rsid w:val="00310BCB"/>
    <w:rPr>
      <w:color w:val="605E5C"/>
      <w:shd w:val="clear" w:color="auto" w:fill="E1DFDD"/>
    </w:rPr>
  </w:style>
  <w:style w:type="character" w:customStyle="1" w:styleId="Heading3Char">
    <w:name w:val="Heading 3 Char"/>
    <w:basedOn w:val="DefaultParagraphFont"/>
    <w:link w:val="Heading3"/>
    <w:uiPriority w:val="9"/>
    <w:semiHidden/>
    <w:rsid w:val="00B2084A"/>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3647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875759">
      <w:bodyDiv w:val="1"/>
      <w:marLeft w:val="0"/>
      <w:marRight w:val="0"/>
      <w:marTop w:val="0"/>
      <w:marBottom w:val="0"/>
      <w:divBdr>
        <w:top w:val="none" w:sz="0" w:space="0" w:color="auto"/>
        <w:left w:val="none" w:sz="0" w:space="0" w:color="auto"/>
        <w:bottom w:val="none" w:sz="0" w:space="0" w:color="auto"/>
        <w:right w:val="none" w:sz="0" w:space="0" w:color="auto"/>
      </w:divBdr>
    </w:div>
    <w:div w:id="1372879704">
      <w:bodyDiv w:val="1"/>
      <w:marLeft w:val="0"/>
      <w:marRight w:val="0"/>
      <w:marTop w:val="0"/>
      <w:marBottom w:val="0"/>
      <w:divBdr>
        <w:top w:val="none" w:sz="0" w:space="0" w:color="auto"/>
        <w:left w:val="none" w:sz="0" w:space="0" w:color="auto"/>
        <w:bottom w:val="none" w:sz="0" w:space="0" w:color="auto"/>
        <w:right w:val="none" w:sz="0" w:space="0" w:color="auto"/>
      </w:divBdr>
    </w:div>
    <w:div w:id="1419475373">
      <w:bodyDiv w:val="1"/>
      <w:marLeft w:val="0"/>
      <w:marRight w:val="0"/>
      <w:marTop w:val="0"/>
      <w:marBottom w:val="0"/>
      <w:divBdr>
        <w:top w:val="none" w:sz="0" w:space="0" w:color="auto"/>
        <w:left w:val="none" w:sz="0" w:space="0" w:color="auto"/>
        <w:bottom w:val="none" w:sz="0" w:space="0" w:color="auto"/>
        <w:right w:val="none" w:sz="0" w:space="0" w:color="auto"/>
      </w:divBdr>
      <w:divsChild>
        <w:div w:id="1310785790">
          <w:marLeft w:val="0"/>
          <w:marRight w:val="0"/>
          <w:marTop w:val="0"/>
          <w:marBottom w:val="0"/>
          <w:divBdr>
            <w:top w:val="none" w:sz="0" w:space="0" w:color="auto"/>
            <w:left w:val="none" w:sz="0" w:space="0" w:color="auto"/>
            <w:bottom w:val="none" w:sz="0" w:space="0" w:color="auto"/>
            <w:right w:val="none" w:sz="0" w:space="0" w:color="auto"/>
          </w:divBdr>
          <w:divsChild>
            <w:div w:id="1163162158">
              <w:marLeft w:val="0"/>
              <w:marRight w:val="0"/>
              <w:marTop w:val="0"/>
              <w:marBottom w:val="0"/>
              <w:divBdr>
                <w:top w:val="none" w:sz="0" w:space="0" w:color="auto"/>
                <w:left w:val="none" w:sz="0" w:space="0" w:color="auto"/>
                <w:bottom w:val="none" w:sz="0" w:space="0" w:color="auto"/>
                <w:right w:val="none" w:sz="0" w:space="0" w:color="auto"/>
              </w:divBdr>
            </w:div>
            <w:div w:id="2004892842">
              <w:marLeft w:val="0"/>
              <w:marRight w:val="0"/>
              <w:marTop w:val="0"/>
              <w:marBottom w:val="0"/>
              <w:divBdr>
                <w:top w:val="none" w:sz="0" w:space="0" w:color="auto"/>
                <w:left w:val="none" w:sz="0" w:space="0" w:color="auto"/>
                <w:bottom w:val="none" w:sz="0" w:space="0" w:color="auto"/>
                <w:right w:val="none" w:sz="0" w:space="0" w:color="auto"/>
              </w:divBdr>
            </w:div>
          </w:divsChild>
        </w:div>
        <w:div w:id="1786534547">
          <w:marLeft w:val="0"/>
          <w:marRight w:val="0"/>
          <w:marTop w:val="0"/>
          <w:marBottom w:val="0"/>
          <w:divBdr>
            <w:top w:val="none" w:sz="0" w:space="0" w:color="auto"/>
            <w:left w:val="none" w:sz="0" w:space="0" w:color="auto"/>
            <w:bottom w:val="none" w:sz="0" w:space="0" w:color="auto"/>
            <w:right w:val="none" w:sz="0" w:space="0" w:color="auto"/>
          </w:divBdr>
          <w:divsChild>
            <w:div w:id="940260332">
              <w:marLeft w:val="0"/>
              <w:marRight w:val="0"/>
              <w:marTop w:val="0"/>
              <w:marBottom w:val="0"/>
              <w:divBdr>
                <w:top w:val="none" w:sz="0" w:space="0" w:color="auto"/>
                <w:left w:val="none" w:sz="0" w:space="0" w:color="auto"/>
                <w:bottom w:val="none" w:sz="0" w:space="0" w:color="auto"/>
                <w:right w:val="none" w:sz="0" w:space="0" w:color="auto"/>
              </w:divBdr>
              <w:divsChild>
                <w:div w:id="1846047366">
                  <w:marLeft w:val="0"/>
                  <w:marRight w:val="0"/>
                  <w:marTop w:val="0"/>
                  <w:marBottom w:val="0"/>
                  <w:divBdr>
                    <w:top w:val="none" w:sz="0" w:space="0" w:color="auto"/>
                    <w:left w:val="none" w:sz="0" w:space="0" w:color="auto"/>
                    <w:bottom w:val="none" w:sz="0" w:space="0" w:color="auto"/>
                    <w:right w:val="none" w:sz="0" w:space="0" w:color="auto"/>
                  </w:divBdr>
                  <w:divsChild>
                    <w:div w:id="2153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relationshipmatters.com.au/employmen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DFEF187FD6F4A8C3785A66D2DA6C9" ma:contentTypeVersion="4" ma:contentTypeDescription="Create a new document." ma:contentTypeScope="" ma:versionID="dc3c30d31ad5c98bc217c63af289885a">
  <xsd:schema xmlns:xsd="http://www.w3.org/2001/XMLSchema" xmlns:xs="http://www.w3.org/2001/XMLSchema" xmlns:p="http://schemas.microsoft.com/office/2006/metadata/properties" xmlns:ns2="d9f94d60-c5e7-4c13-8d25-fa1c4ddfee0a" targetNamespace="http://schemas.microsoft.com/office/2006/metadata/properties" ma:root="true" ma:fieldsID="3d100f8d6ed59311042a43bea4d06f0e" ns2:_="">
    <xsd:import namespace="d9f94d60-c5e7-4c13-8d25-fa1c4ddfee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94d60-c5e7-4c13-8d25-fa1c4ddfe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15266-3236-471F-A4EA-AFBEA1F15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94d60-c5e7-4c13-8d25-fa1c4ddfe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3C43D-5C15-42D2-AC99-61C0002A7B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0FFD63-F9F8-411E-A3ED-6DE0742CD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Nelson</dc:creator>
  <cp:keywords/>
  <dc:description/>
  <cp:lastModifiedBy>Rebecca Livingstone</cp:lastModifiedBy>
  <cp:revision>2</cp:revision>
  <cp:lastPrinted>2021-03-16T22:37:00Z</cp:lastPrinted>
  <dcterms:created xsi:type="dcterms:W3CDTF">2025-07-07T02:39:00Z</dcterms:created>
  <dcterms:modified xsi:type="dcterms:W3CDTF">2025-07-07T02:39:00Z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0x01010079EDFEF187FD6F4A8C3785A66D2DA6C9</vt:lpwstr>
  </property>
  <property fmtid="{D5CDD505-2E9C-101B-9397-08002B2CF9AE}" pid="3" name="Order">
    <vt:r8>12400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