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46D8" w14:textId="77777777" w:rsidR="00CC5F5E" w:rsidRDefault="00CC5F5E" w:rsidP="00844A7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1C1C1C"/>
          <w:kern w:val="36"/>
          <w:sz w:val="40"/>
          <w:szCs w:val="42"/>
          <w:lang w:eastAsia="en-AU"/>
        </w:rPr>
      </w:pPr>
    </w:p>
    <w:p w14:paraId="6EF8A054" w14:textId="507E1AC9" w:rsidR="00CC5F5E" w:rsidRDefault="00DE2C7B" w:rsidP="00844A7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1C1C1C"/>
          <w:kern w:val="36"/>
          <w:sz w:val="40"/>
          <w:szCs w:val="42"/>
          <w:lang w:eastAsia="en-AU"/>
        </w:rPr>
      </w:pPr>
      <w:r w:rsidRPr="00DE2C7B">
        <w:rPr>
          <w:rFonts w:ascii="Arial" w:eastAsia="Times New Roman" w:hAnsi="Arial" w:cs="Arial"/>
          <w:color w:val="1C1C1C"/>
          <w:kern w:val="36"/>
          <w:sz w:val="40"/>
          <w:szCs w:val="42"/>
          <w:lang w:eastAsia="en-AU"/>
        </w:rPr>
        <w:t>Board Director (Voluntary)</w:t>
      </w:r>
    </w:p>
    <w:p w14:paraId="0DEADECB" w14:textId="77777777" w:rsidR="00DE2C7B" w:rsidRPr="00E6360C" w:rsidRDefault="00DE2C7B" w:rsidP="00844A7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6"/>
          <w:lang w:eastAsia="en-AU"/>
        </w:rPr>
      </w:pPr>
    </w:p>
    <w:p w14:paraId="6DE7C280" w14:textId="77777777" w:rsidR="001E5894" w:rsidRPr="001E5894" w:rsidRDefault="001E5894" w:rsidP="001E58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Cs w:val="24"/>
          <w:bdr w:val="none" w:sz="0" w:space="0" w:color="auto" w:frame="1"/>
          <w:lang w:eastAsia="en-AU"/>
        </w:rPr>
      </w:pPr>
      <w:r w:rsidRPr="001E5894">
        <w:rPr>
          <w:rFonts w:ascii="Arial" w:eastAsia="Times New Roman" w:hAnsi="Arial" w:cs="Arial"/>
          <w:b/>
          <w:bCs/>
          <w:color w:val="1C1C1C"/>
          <w:szCs w:val="24"/>
          <w:bdr w:val="none" w:sz="0" w:space="0" w:color="auto" w:frame="1"/>
          <w:lang w:eastAsia="en-AU"/>
        </w:rPr>
        <w:t>ABOUT US</w:t>
      </w:r>
    </w:p>
    <w:p w14:paraId="6F1D9A63" w14:textId="77777777" w:rsidR="001E5894" w:rsidRPr="000F211C" w:rsidRDefault="001E5894" w:rsidP="001E58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  <w:r w:rsidRPr="000F211C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Relationship Matters is a dynamic, values based not-for-profit organisation specialising in human relationships and interpersonal communication. We are passionate, dedicated and committed to making a difference by providing high quality relationship counselling, dispute resolution and relationship education services to individuals, couples and families. Relationship Matters also provides Employee Assistance Programs, training and consulting to workplaces.</w:t>
      </w:r>
    </w:p>
    <w:p w14:paraId="5DB8CBC3" w14:textId="77777777" w:rsidR="001E5894" w:rsidRPr="001E5894" w:rsidRDefault="001E5894" w:rsidP="001E58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Cs w:val="24"/>
          <w:bdr w:val="none" w:sz="0" w:space="0" w:color="auto" w:frame="1"/>
          <w:lang w:eastAsia="en-AU"/>
        </w:rPr>
      </w:pPr>
    </w:p>
    <w:p w14:paraId="156DE52A" w14:textId="77777777" w:rsidR="001E5894" w:rsidRPr="001E5894" w:rsidRDefault="001E5894" w:rsidP="001E58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Cs w:val="24"/>
          <w:bdr w:val="none" w:sz="0" w:space="0" w:color="auto" w:frame="1"/>
          <w:lang w:eastAsia="en-AU"/>
        </w:rPr>
      </w:pPr>
      <w:r w:rsidRPr="001E5894">
        <w:rPr>
          <w:rFonts w:ascii="Arial" w:eastAsia="Times New Roman" w:hAnsi="Arial" w:cs="Arial"/>
          <w:b/>
          <w:bCs/>
          <w:color w:val="1C1C1C"/>
          <w:szCs w:val="24"/>
          <w:bdr w:val="none" w:sz="0" w:space="0" w:color="auto" w:frame="1"/>
          <w:lang w:eastAsia="en-AU"/>
        </w:rPr>
        <w:t>ABOUT THE ROLE</w:t>
      </w:r>
    </w:p>
    <w:p w14:paraId="6248EB00" w14:textId="77777777" w:rsidR="00E743AA" w:rsidRDefault="00E743AA" w:rsidP="00E743A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  <w:r w:rsidRPr="000F211C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An exciting voluntary opportunity exists for an experienced professional to join the Relationship Matters Board as a Director and contribute to its strong leadership, governance and strategic direction as the organisation continues to evolve. </w:t>
      </w:r>
    </w:p>
    <w:p w14:paraId="66743BB0" w14:textId="3A1AFEBA" w:rsidR="001E5894" w:rsidRDefault="00CE0EEA" w:rsidP="001E58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  <w:r w:rsidRPr="00CE0EEA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Aligned with our Strategy and current Board skills matrix, we are seeking people with skills and experience in</w:t>
      </w:r>
      <w:r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 </w:t>
      </w:r>
      <w:r w:rsidR="00034DDA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communications and marketing as well as in strategic partnerships</w:t>
      </w:r>
      <w:r w:rsidR="0023029B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, business development</w:t>
      </w:r>
      <w:r w:rsidR="00813013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 and </w:t>
      </w:r>
      <w:r w:rsidR="00034DDA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funding.</w:t>
      </w:r>
    </w:p>
    <w:p w14:paraId="52506E42" w14:textId="77777777" w:rsidR="00034DDA" w:rsidRPr="001E5894" w:rsidRDefault="00034DDA" w:rsidP="001E58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Cs w:val="24"/>
          <w:bdr w:val="none" w:sz="0" w:space="0" w:color="auto" w:frame="1"/>
          <w:lang w:eastAsia="en-AU"/>
        </w:rPr>
      </w:pPr>
    </w:p>
    <w:p w14:paraId="1422CEC5" w14:textId="77777777" w:rsidR="001E5894" w:rsidRPr="001E5894" w:rsidRDefault="001E5894" w:rsidP="001E58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Cs w:val="24"/>
          <w:bdr w:val="none" w:sz="0" w:space="0" w:color="auto" w:frame="1"/>
          <w:lang w:eastAsia="en-AU"/>
        </w:rPr>
      </w:pPr>
      <w:r w:rsidRPr="001E5894">
        <w:rPr>
          <w:rFonts w:ascii="Arial" w:eastAsia="Times New Roman" w:hAnsi="Arial" w:cs="Arial"/>
          <w:b/>
          <w:bCs/>
          <w:color w:val="1C1C1C"/>
          <w:szCs w:val="24"/>
          <w:bdr w:val="none" w:sz="0" w:space="0" w:color="auto" w:frame="1"/>
          <w:lang w:eastAsia="en-AU"/>
        </w:rPr>
        <w:t>MEETING AND BOARD OBLIGATIONS</w:t>
      </w:r>
    </w:p>
    <w:p w14:paraId="5EC75C6B" w14:textId="77777777" w:rsidR="001D0DB7" w:rsidRDefault="00430029" w:rsidP="00A36311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  <w:r w:rsidRPr="001D0DB7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Three-year term, </w:t>
      </w:r>
      <w:r w:rsidR="001D0DB7" w:rsidRPr="001D0DB7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with the option of re-appointment for a second and third three-year term.</w:t>
      </w:r>
    </w:p>
    <w:p w14:paraId="7092B2AF" w14:textId="549121B7" w:rsidR="001E5894" w:rsidRPr="001D0DB7" w:rsidRDefault="001E5894" w:rsidP="00A36311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  <w:r w:rsidRPr="001D0DB7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Attend Board meetings bi-monthly, usually Wednesday in person from midday to 2pm.</w:t>
      </w:r>
    </w:p>
    <w:p w14:paraId="46DDD64A" w14:textId="22934E2C" w:rsidR="001E5894" w:rsidRDefault="001E5894" w:rsidP="000F211C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  <w:r w:rsidRPr="000F211C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Attend </w:t>
      </w:r>
      <w:r w:rsidR="000F211C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Board Subcommittee</w:t>
      </w:r>
      <w:r w:rsidRPr="000F211C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 meetings</w:t>
      </w:r>
      <w:r w:rsidR="000F211C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 (if appointed)</w:t>
      </w:r>
      <w:r w:rsidRPr="000F211C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 bi-monthly, usually Wednesday in person or via Microsoft teams.</w:t>
      </w:r>
    </w:p>
    <w:p w14:paraId="31E38D3F" w14:textId="2A44C718" w:rsidR="00161CF7" w:rsidRPr="000F211C" w:rsidRDefault="00161CF7" w:rsidP="000F211C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Attend Annual General Meeting, usually in </w:t>
      </w:r>
      <w:r w:rsidR="0023029B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November.</w:t>
      </w:r>
    </w:p>
    <w:p w14:paraId="670257B8" w14:textId="77777777" w:rsidR="000F211C" w:rsidRDefault="000F211C" w:rsidP="001E58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Cs w:val="24"/>
          <w:bdr w:val="none" w:sz="0" w:space="0" w:color="auto" w:frame="1"/>
          <w:lang w:eastAsia="en-AU"/>
        </w:rPr>
      </w:pPr>
    </w:p>
    <w:p w14:paraId="4772B251" w14:textId="082AA4D6" w:rsidR="001E5894" w:rsidRPr="001E5894" w:rsidRDefault="001E5894" w:rsidP="001E58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Cs w:val="24"/>
          <w:bdr w:val="none" w:sz="0" w:space="0" w:color="auto" w:frame="1"/>
          <w:lang w:eastAsia="en-AU"/>
        </w:rPr>
      </w:pPr>
      <w:r w:rsidRPr="001E5894">
        <w:rPr>
          <w:rFonts w:ascii="Arial" w:eastAsia="Times New Roman" w:hAnsi="Arial" w:cs="Arial"/>
          <w:b/>
          <w:bCs/>
          <w:color w:val="1C1C1C"/>
          <w:szCs w:val="24"/>
          <w:bdr w:val="none" w:sz="0" w:space="0" w:color="auto" w:frame="1"/>
          <w:lang w:eastAsia="en-AU"/>
        </w:rPr>
        <w:t>ABOUT YOU</w:t>
      </w:r>
    </w:p>
    <w:p w14:paraId="20B536F3" w14:textId="77777777" w:rsidR="001E5894" w:rsidRPr="00284D5D" w:rsidRDefault="001E5894" w:rsidP="001E58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  <w:r w:rsidRPr="00284D5D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This is a voluntary position and not remunerated.</w:t>
      </w:r>
    </w:p>
    <w:p w14:paraId="53897C76" w14:textId="25881D2A" w:rsidR="005B1E5D" w:rsidRDefault="003B4B77" w:rsidP="00C06A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  <w:bookmarkStart w:id="0" w:name="_Hlk142642083"/>
      <w:r w:rsidRPr="003B4B77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Ideal candidates will align with our Strategy and Board skills matrix, demonstrating proficiency in Board leadership, governance, as well as professional competence in communications and marketing</w:t>
      </w:r>
      <w:bookmarkEnd w:id="0"/>
      <w:r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 </w:t>
      </w:r>
      <w:r w:rsidR="007C758D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and preferably some experience in </w:t>
      </w:r>
      <w:r w:rsidR="00B45062" w:rsidRPr="00B45062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strategic partnerships, business development, and funding.</w:t>
      </w:r>
    </w:p>
    <w:p w14:paraId="337E413A" w14:textId="77777777" w:rsidR="00813013" w:rsidRDefault="00813013" w:rsidP="0081301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Cs w:val="24"/>
          <w:bdr w:val="none" w:sz="0" w:space="0" w:color="auto" w:frame="1"/>
          <w:lang w:eastAsia="en-AU"/>
        </w:rPr>
      </w:pPr>
    </w:p>
    <w:p w14:paraId="2AB405E4" w14:textId="4D00D1D2" w:rsidR="001E5894" w:rsidRPr="00813013" w:rsidRDefault="001E5894" w:rsidP="0081301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Cs w:val="24"/>
          <w:bdr w:val="none" w:sz="0" w:space="0" w:color="auto" w:frame="1"/>
          <w:lang w:eastAsia="en-AU"/>
        </w:rPr>
      </w:pPr>
      <w:r w:rsidRPr="00813013">
        <w:rPr>
          <w:rFonts w:ascii="Arial" w:eastAsia="Times New Roman" w:hAnsi="Arial" w:cs="Arial"/>
          <w:b/>
          <w:bCs/>
          <w:color w:val="1C1C1C"/>
          <w:szCs w:val="24"/>
          <w:bdr w:val="none" w:sz="0" w:space="0" w:color="auto" w:frame="1"/>
          <w:lang w:eastAsia="en-AU"/>
        </w:rPr>
        <w:t>SKILLS</w:t>
      </w:r>
    </w:p>
    <w:p w14:paraId="1FC4D3D4" w14:textId="77777777" w:rsidR="001E5894" w:rsidRPr="00C404F8" w:rsidRDefault="001E5894" w:rsidP="00284D5D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  <w:r w:rsidRPr="00C404F8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Relevant corporate governance knowledge and experience</w:t>
      </w:r>
    </w:p>
    <w:p w14:paraId="47477E51" w14:textId="77777777" w:rsidR="001E5894" w:rsidRPr="00C404F8" w:rsidRDefault="001E5894" w:rsidP="00284D5D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  <w:r w:rsidRPr="00C404F8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Strategic planning, critical thinking and influencing skills.</w:t>
      </w:r>
    </w:p>
    <w:p w14:paraId="6BFD410F" w14:textId="1CC95A39" w:rsidR="001E5894" w:rsidRPr="00C404F8" w:rsidRDefault="001E5894" w:rsidP="00284D5D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  <w:r w:rsidRPr="00C404F8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Prior Board experience on a not-for-profit Board is preferred.</w:t>
      </w:r>
    </w:p>
    <w:p w14:paraId="25D9405D" w14:textId="7718391D" w:rsidR="00AB74AC" w:rsidRPr="00C404F8" w:rsidRDefault="005B1E5D" w:rsidP="00AB74A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  <w:r w:rsidRPr="00C404F8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lastRenderedPageBreak/>
        <w:t xml:space="preserve">Qualifications and demonstrated </w:t>
      </w:r>
      <w:r w:rsidR="00DB2D6B" w:rsidRPr="00C404F8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experience in </w:t>
      </w:r>
      <w:r w:rsidR="00C404F8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c</w:t>
      </w:r>
      <w:r w:rsidR="00DB2D6B" w:rsidRPr="00C404F8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ommunications and </w:t>
      </w:r>
      <w:r w:rsidR="007542EC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m</w:t>
      </w:r>
      <w:r w:rsidR="00DB2D6B" w:rsidRPr="00C404F8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arketing</w:t>
      </w:r>
      <w:r w:rsidR="007542EC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.</w:t>
      </w:r>
    </w:p>
    <w:p w14:paraId="00DFC227" w14:textId="3A15F301" w:rsidR="00AB74AC" w:rsidRPr="00C404F8" w:rsidRDefault="00C06A93" w:rsidP="00AB74A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  <w:r w:rsidRPr="00C404F8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E</w:t>
      </w:r>
      <w:r w:rsidR="00DB2D6B" w:rsidRPr="00C404F8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xperience in</w:t>
      </w:r>
      <w:r w:rsidR="00813013" w:rsidRPr="00C404F8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 </w:t>
      </w:r>
      <w:r w:rsidR="00AB74AC" w:rsidRPr="00C404F8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facilitating strategic partnerships</w:t>
      </w:r>
      <w:r w:rsidRPr="00C404F8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 and income generation is preferred.</w:t>
      </w:r>
    </w:p>
    <w:p w14:paraId="67DCD8B8" w14:textId="23280AD1" w:rsidR="00DB2D6B" w:rsidRPr="00284D5D" w:rsidRDefault="00DB2D6B" w:rsidP="00C06A93">
      <w:pPr>
        <w:pStyle w:val="ListParagraph"/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Cs w:val="24"/>
          <w:bdr w:val="none" w:sz="0" w:space="0" w:color="auto" w:frame="1"/>
          <w:lang w:eastAsia="en-AU"/>
        </w:rPr>
      </w:pPr>
    </w:p>
    <w:p w14:paraId="551E312E" w14:textId="345CB6B4" w:rsidR="001E5894" w:rsidRPr="00284D5D" w:rsidRDefault="001E5894" w:rsidP="001E58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  <w:r w:rsidRPr="00284D5D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We encourage applications from Indigenous Australians, people with disability, people from diverse cultural and linguistic backgrounds, and lesbian, gay, bisexual, transgender and intersex (LGBTIQA+) people.</w:t>
      </w:r>
    </w:p>
    <w:p w14:paraId="0DF8EB2C" w14:textId="77777777" w:rsidR="001E5894" w:rsidRPr="00284D5D" w:rsidRDefault="001E5894" w:rsidP="001E58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</w:p>
    <w:p w14:paraId="3A8357D8" w14:textId="4D85A5A9" w:rsidR="00844A79" w:rsidRDefault="00844A79" w:rsidP="001E58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  <w:r w:rsidRPr="00E6360C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Applications should be </w:t>
      </w:r>
      <w:r w:rsidR="00E6360C" w:rsidRPr="00E6360C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emailed to </w:t>
      </w:r>
      <w:r w:rsidR="00284D5D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James M</w:t>
      </w:r>
      <w:r w:rsidR="00C924E3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cCarthy</w:t>
      </w:r>
      <w:r w:rsidR="00CF20A4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, </w:t>
      </w:r>
      <w:r w:rsidR="00C924E3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Relationship Matters </w:t>
      </w:r>
      <w:r w:rsidR="00CF20A4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C</w:t>
      </w:r>
      <w:r w:rsidR="00284D5D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hairperson</w:t>
      </w:r>
      <w:r w:rsidR="001E5894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, </w:t>
      </w:r>
      <w:r w:rsidR="008A675F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 </w:t>
      </w:r>
      <w:hyperlink r:id="rId10" w:history="1">
        <w:r w:rsidR="00F4343D" w:rsidRPr="002E6E7E">
          <w:rPr>
            <w:rStyle w:val="Hyperlink"/>
            <w:rFonts w:ascii="Arial" w:eastAsia="Times New Roman" w:hAnsi="Arial" w:cs="Arial"/>
            <w:szCs w:val="24"/>
            <w:bdr w:val="none" w:sz="0" w:space="0" w:color="auto" w:frame="1"/>
            <w:lang w:eastAsia="en-AU"/>
          </w:rPr>
          <w:t>Chair@relationshipmatters.com.au</w:t>
        </w:r>
      </w:hyperlink>
      <w:r w:rsidR="00F4343D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 </w:t>
      </w:r>
      <w:r w:rsidR="00C924E3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 xml:space="preserve">by 20 </w:t>
      </w:r>
      <w:r w:rsidR="00B76586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September 2023</w:t>
      </w:r>
      <w:r w:rsidR="00C924E3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.</w:t>
      </w:r>
    </w:p>
    <w:p w14:paraId="3207D029" w14:textId="77777777" w:rsidR="00B76586" w:rsidRPr="00E6360C" w:rsidRDefault="00B76586" w:rsidP="00844A7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</w:pPr>
    </w:p>
    <w:p w14:paraId="5E735C73" w14:textId="37F384EF" w:rsidR="00CC5F5E" w:rsidRPr="00CC5F5E" w:rsidRDefault="00781BF5" w:rsidP="00CC5F5E">
      <w:pPr>
        <w:rPr>
          <w:rFonts w:ascii="Arial" w:hAnsi="Arial" w:cs="Arial"/>
          <w:sz w:val="20"/>
        </w:rPr>
      </w:pPr>
      <w:r w:rsidRPr="00781BF5">
        <w:rPr>
          <w:rFonts w:ascii="Arial" w:eastAsia="Times New Roman" w:hAnsi="Arial" w:cs="Arial"/>
          <w:color w:val="1C1C1C"/>
          <w:szCs w:val="24"/>
          <w:bdr w:val="none" w:sz="0" w:space="0" w:color="auto" w:frame="1"/>
          <w:lang w:eastAsia="en-AU"/>
        </w:rPr>
        <w:t>For any inquiries related to this position, please also direct your emails to the Chairperson.</w:t>
      </w:r>
    </w:p>
    <w:sectPr w:rsidR="00CC5F5E" w:rsidRPr="00CC5F5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02AE" w14:textId="77777777" w:rsidR="00890FEF" w:rsidRDefault="00890FEF" w:rsidP="00377220">
      <w:pPr>
        <w:spacing w:after="0" w:line="240" w:lineRule="auto"/>
      </w:pPr>
      <w:r>
        <w:separator/>
      </w:r>
    </w:p>
  </w:endnote>
  <w:endnote w:type="continuationSeparator" w:id="0">
    <w:p w14:paraId="7F3FD2D4" w14:textId="77777777" w:rsidR="00890FEF" w:rsidRDefault="00890FEF" w:rsidP="0037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CA6D" w14:textId="77777777" w:rsidR="00890FEF" w:rsidRDefault="00890FEF" w:rsidP="00377220">
      <w:pPr>
        <w:spacing w:after="0" w:line="240" w:lineRule="auto"/>
      </w:pPr>
      <w:r>
        <w:separator/>
      </w:r>
    </w:p>
  </w:footnote>
  <w:footnote w:type="continuationSeparator" w:id="0">
    <w:p w14:paraId="5290D467" w14:textId="77777777" w:rsidR="00890FEF" w:rsidRDefault="00890FEF" w:rsidP="0037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57DF" w14:textId="77777777" w:rsidR="00377220" w:rsidRDefault="0037722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A8357E0" wp14:editId="3A8357E1">
          <wp:simplePos x="0" y="0"/>
          <wp:positionH relativeFrom="column">
            <wp:posOffset>-495300</wp:posOffset>
          </wp:positionH>
          <wp:positionV relativeFrom="paragraph">
            <wp:posOffset>-211455</wp:posOffset>
          </wp:positionV>
          <wp:extent cx="1752600" cy="5916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ationshipMatters_Logo_Tagl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91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4F8"/>
    <w:multiLevelType w:val="multilevel"/>
    <w:tmpl w:val="D276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7B43"/>
    <w:multiLevelType w:val="multilevel"/>
    <w:tmpl w:val="22A6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01EED"/>
    <w:multiLevelType w:val="hybridMultilevel"/>
    <w:tmpl w:val="5CDCC978"/>
    <w:lvl w:ilvl="0" w:tplc="5BE2811A">
      <w:start w:val="1"/>
      <w:numFmt w:val="bullet"/>
      <w:pStyle w:val="Bullet"/>
      <w:lvlText w:val=""/>
      <w:lvlJc w:val="left"/>
      <w:pPr>
        <w:ind w:left="332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6C0E"/>
    <w:multiLevelType w:val="multilevel"/>
    <w:tmpl w:val="2202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04F12"/>
    <w:multiLevelType w:val="hybridMultilevel"/>
    <w:tmpl w:val="35903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95230"/>
    <w:multiLevelType w:val="hybridMultilevel"/>
    <w:tmpl w:val="33DE3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405CD"/>
    <w:multiLevelType w:val="hybridMultilevel"/>
    <w:tmpl w:val="439E5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94425"/>
    <w:multiLevelType w:val="hybridMultilevel"/>
    <w:tmpl w:val="4830D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801F0"/>
    <w:multiLevelType w:val="hybridMultilevel"/>
    <w:tmpl w:val="F59860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2660A4"/>
    <w:multiLevelType w:val="hybridMultilevel"/>
    <w:tmpl w:val="A18A96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CF3D4C"/>
    <w:multiLevelType w:val="hybridMultilevel"/>
    <w:tmpl w:val="A2FAE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426097">
    <w:abstractNumId w:val="0"/>
  </w:num>
  <w:num w:numId="2" w16cid:durableId="386613214">
    <w:abstractNumId w:val="1"/>
  </w:num>
  <w:num w:numId="3" w16cid:durableId="2144274808">
    <w:abstractNumId w:val="3"/>
  </w:num>
  <w:num w:numId="4" w16cid:durableId="1635985900">
    <w:abstractNumId w:val="2"/>
  </w:num>
  <w:num w:numId="5" w16cid:durableId="256717529">
    <w:abstractNumId w:val="9"/>
  </w:num>
  <w:num w:numId="6" w16cid:durableId="757598843">
    <w:abstractNumId w:val="5"/>
  </w:num>
  <w:num w:numId="7" w16cid:durableId="28340854">
    <w:abstractNumId w:val="10"/>
  </w:num>
  <w:num w:numId="8" w16cid:durableId="957225433">
    <w:abstractNumId w:val="6"/>
  </w:num>
  <w:num w:numId="9" w16cid:durableId="421921790">
    <w:abstractNumId w:val="4"/>
  </w:num>
  <w:num w:numId="10" w16cid:durableId="1173186135">
    <w:abstractNumId w:val="8"/>
  </w:num>
  <w:num w:numId="11" w16cid:durableId="2027058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79"/>
    <w:rsid w:val="00034DDA"/>
    <w:rsid w:val="000E5949"/>
    <w:rsid w:val="000F0088"/>
    <w:rsid w:val="000F211C"/>
    <w:rsid w:val="001258FD"/>
    <w:rsid w:val="00161CF7"/>
    <w:rsid w:val="001D0DB7"/>
    <w:rsid w:val="001E5894"/>
    <w:rsid w:val="001E7284"/>
    <w:rsid w:val="00204A01"/>
    <w:rsid w:val="0023029B"/>
    <w:rsid w:val="00233D92"/>
    <w:rsid w:val="00242C48"/>
    <w:rsid w:val="00273A8F"/>
    <w:rsid w:val="00284D5D"/>
    <w:rsid w:val="002A0B5D"/>
    <w:rsid w:val="002D439A"/>
    <w:rsid w:val="003464E3"/>
    <w:rsid w:val="00357C2A"/>
    <w:rsid w:val="00367DCC"/>
    <w:rsid w:val="00377220"/>
    <w:rsid w:val="00390966"/>
    <w:rsid w:val="003B4B77"/>
    <w:rsid w:val="003E50A3"/>
    <w:rsid w:val="00430029"/>
    <w:rsid w:val="00483566"/>
    <w:rsid w:val="004A10C0"/>
    <w:rsid w:val="004B44EF"/>
    <w:rsid w:val="004C1A80"/>
    <w:rsid w:val="005A37E2"/>
    <w:rsid w:val="005B1E5D"/>
    <w:rsid w:val="005C137D"/>
    <w:rsid w:val="005C7258"/>
    <w:rsid w:val="005D7C52"/>
    <w:rsid w:val="00623E61"/>
    <w:rsid w:val="00682CFD"/>
    <w:rsid w:val="006D4684"/>
    <w:rsid w:val="007542EC"/>
    <w:rsid w:val="00754ABB"/>
    <w:rsid w:val="00781BF5"/>
    <w:rsid w:val="007C758D"/>
    <w:rsid w:val="00813013"/>
    <w:rsid w:val="0084388D"/>
    <w:rsid w:val="00844A79"/>
    <w:rsid w:val="00890FEF"/>
    <w:rsid w:val="008A675F"/>
    <w:rsid w:val="008C1101"/>
    <w:rsid w:val="008F4227"/>
    <w:rsid w:val="00952611"/>
    <w:rsid w:val="00A035A1"/>
    <w:rsid w:val="00A2153A"/>
    <w:rsid w:val="00AB74AC"/>
    <w:rsid w:val="00AC3FE5"/>
    <w:rsid w:val="00AC6874"/>
    <w:rsid w:val="00B21D7C"/>
    <w:rsid w:val="00B22792"/>
    <w:rsid w:val="00B33C70"/>
    <w:rsid w:val="00B45062"/>
    <w:rsid w:val="00B632C2"/>
    <w:rsid w:val="00B71ABE"/>
    <w:rsid w:val="00B76586"/>
    <w:rsid w:val="00BC3967"/>
    <w:rsid w:val="00C06A93"/>
    <w:rsid w:val="00C15574"/>
    <w:rsid w:val="00C164EB"/>
    <w:rsid w:val="00C404F8"/>
    <w:rsid w:val="00C500B3"/>
    <w:rsid w:val="00C924E3"/>
    <w:rsid w:val="00CC5F5E"/>
    <w:rsid w:val="00CE0EEA"/>
    <w:rsid w:val="00CF20A4"/>
    <w:rsid w:val="00D41076"/>
    <w:rsid w:val="00D52EB2"/>
    <w:rsid w:val="00D64DBF"/>
    <w:rsid w:val="00DB13D8"/>
    <w:rsid w:val="00DB2D6B"/>
    <w:rsid w:val="00DD175E"/>
    <w:rsid w:val="00DE2C7B"/>
    <w:rsid w:val="00E6360C"/>
    <w:rsid w:val="00E743AA"/>
    <w:rsid w:val="00E776AD"/>
    <w:rsid w:val="00EC2DD5"/>
    <w:rsid w:val="00EC5B24"/>
    <w:rsid w:val="00F14E52"/>
    <w:rsid w:val="00F4343D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357BE"/>
  <w15:chartTrackingRefBased/>
  <w15:docId w15:val="{3E8316D5-269D-421A-B0BF-CFABFA6D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844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A7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44A7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3mgsa7-">
    <w:name w:val="_3mgsa7-"/>
    <w:basedOn w:val="DefaultParagraphFont"/>
    <w:rsid w:val="00844A79"/>
  </w:style>
  <w:style w:type="character" w:styleId="Hyperlink">
    <w:name w:val="Hyperlink"/>
    <w:basedOn w:val="DefaultParagraphFont"/>
    <w:uiPriority w:val="99"/>
    <w:unhideWhenUsed/>
    <w:rsid w:val="00844A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44A79"/>
    <w:rPr>
      <w:b/>
      <w:bCs/>
    </w:rPr>
  </w:style>
  <w:style w:type="paragraph" w:customStyle="1" w:styleId="Bullet">
    <w:name w:val="Bullet"/>
    <w:basedOn w:val="ListParagraph"/>
    <w:qFormat/>
    <w:rsid w:val="00844A79"/>
    <w:pPr>
      <w:numPr>
        <w:numId w:val="4"/>
      </w:numPr>
      <w:tabs>
        <w:tab w:val="num" w:pos="720"/>
      </w:tabs>
      <w:spacing w:after="60" w:line="240" w:lineRule="auto"/>
      <w:ind w:left="720"/>
      <w:contextualSpacing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44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20"/>
  </w:style>
  <w:style w:type="paragraph" w:styleId="Footer">
    <w:name w:val="footer"/>
    <w:basedOn w:val="Normal"/>
    <w:link w:val="FooterChar"/>
    <w:uiPriority w:val="99"/>
    <w:unhideWhenUsed/>
    <w:rsid w:val="00377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20"/>
  </w:style>
  <w:style w:type="character" w:styleId="UnresolvedMention">
    <w:name w:val="Unresolved Mention"/>
    <w:basedOn w:val="DefaultParagraphFont"/>
    <w:uiPriority w:val="99"/>
    <w:semiHidden/>
    <w:unhideWhenUsed/>
    <w:rsid w:val="008A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air@relationshipmatters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59f301-f86c-4939-9041-dd158554c6e2" xsi:nil="true"/>
    <lcf76f155ced4ddcb4097134ff3c332f xmlns="effd60ca-f778-4063-b15e-cce489a6cf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837AE09889D4E84DAC4B59462943C" ma:contentTypeVersion="14" ma:contentTypeDescription="Create a new document." ma:contentTypeScope="" ma:versionID="11deda34d03d9af0b55207b484ca55bb">
  <xsd:schema xmlns:xsd="http://www.w3.org/2001/XMLSchema" xmlns:xs="http://www.w3.org/2001/XMLSchema" xmlns:p="http://schemas.microsoft.com/office/2006/metadata/properties" xmlns:ns2="effd60ca-f778-4063-b15e-cce489a6cf1c" xmlns:ns3="5859f301-f86c-4939-9041-dd158554c6e2" targetNamespace="http://schemas.microsoft.com/office/2006/metadata/properties" ma:root="true" ma:fieldsID="333cb07d8465e7ed67c77ccbc0a9fdc0" ns2:_="" ns3:_="">
    <xsd:import namespace="effd60ca-f778-4063-b15e-cce489a6cf1c"/>
    <xsd:import namespace="5859f301-f86c-4939-9041-dd158554c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d60ca-f778-4063-b15e-cce489a6c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cb54b4d-7aa8-40ef-8ac0-1a1c87c6d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9f301-f86c-4939-9041-dd158554c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4657d7-eade-4698-b0a9-339d3e2674d1}" ma:internalName="TaxCatchAll" ma:showField="CatchAllData" ma:web="5859f301-f86c-4939-9041-dd158554c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3C43D-5C15-42D2-AC99-61C0002A7BE3}">
  <ds:schemaRefs>
    <ds:schemaRef ds:uri="http://schemas.microsoft.com/office/2006/metadata/properties"/>
    <ds:schemaRef ds:uri="http://schemas.microsoft.com/office/infopath/2007/PartnerControls"/>
    <ds:schemaRef ds:uri="5859f301-f86c-4939-9041-dd158554c6e2"/>
    <ds:schemaRef ds:uri="effd60ca-f778-4063-b15e-cce489a6cf1c"/>
  </ds:schemaRefs>
</ds:datastoreItem>
</file>

<file path=customXml/itemProps2.xml><?xml version="1.0" encoding="utf-8"?>
<ds:datastoreItem xmlns:ds="http://schemas.openxmlformats.org/officeDocument/2006/customXml" ds:itemID="{360FFD63-F9F8-411E-A3ED-6DE0742CD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155C5-A55C-4FC6-B8C4-225BFCDD3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d60ca-f778-4063-b15e-cce489a6cf1c"/>
    <ds:schemaRef ds:uri="5859f301-f86c-4939-9041-dd158554c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Nelson</dc:creator>
  <cp:keywords/>
  <dc:description/>
  <cp:lastModifiedBy>Maya Avdibegovic</cp:lastModifiedBy>
  <cp:revision>47</cp:revision>
  <cp:lastPrinted>2021-03-16T22:37:00Z</cp:lastPrinted>
  <dcterms:created xsi:type="dcterms:W3CDTF">2023-08-11T00:07:00Z</dcterms:created>
  <dcterms:modified xsi:type="dcterms:W3CDTF">2023-08-11T03:30:00Z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0x0101000CE837AE09889D4E84DAC4B59462943C</vt:lpwstr>
  </property>
  <property fmtid="{D5CDD505-2E9C-101B-9397-08002B2CF9AE}" pid="3" name="Order">
    <vt:r8>12400</vt:r8>
  </property>
</Properties>
</file>